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0DB10" w14:textId="0CA78471" w:rsidR="00623890" w:rsidRDefault="00623890" w:rsidP="00623890">
      <w:pPr>
        <w:pStyle w:val="a5"/>
        <w:spacing w:line="560" w:lineRule="exact"/>
        <w:rPr>
          <w:rFonts w:ascii="方正小标宋简体" w:eastAsia="方正小标宋简体"/>
          <w:sz w:val="44"/>
          <w:szCs w:val="44"/>
        </w:rPr>
      </w:pPr>
      <w:r w:rsidRPr="0062389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49869184" w14:textId="0880E223" w:rsidR="00D32C88" w:rsidRPr="00576020" w:rsidRDefault="00642843" w:rsidP="00623890">
      <w:pPr>
        <w:pStyle w:val="a5"/>
        <w:spacing w:line="560" w:lineRule="exact"/>
        <w:jc w:val="center"/>
        <w:rPr>
          <w:rStyle w:val="a6"/>
          <w:rFonts w:ascii="方正小标宋简体" w:eastAsia="方正小标宋简体"/>
          <w:sz w:val="44"/>
          <w:szCs w:val="44"/>
        </w:rPr>
      </w:pPr>
      <w:r w:rsidRPr="00576020">
        <w:rPr>
          <w:rFonts w:ascii="方正小标宋简体" w:eastAsia="方正小标宋简体" w:hint="eastAsia"/>
          <w:sz w:val="44"/>
          <w:szCs w:val="44"/>
        </w:rPr>
        <w:t>2026年学生乒乓球团体赛竞赛规程</w:t>
      </w:r>
    </w:p>
    <w:p w14:paraId="0E50F8A4" w14:textId="6C4D72E3" w:rsidR="00D32C88" w:rsidRPr="00576020" w:rsidRDefault="00642843" w:rsidP="00623890">
      <w:pPr>
        <w:pStyle w:val="a5"/>
        <w:spacing w:line="420" w:lineRule="exact"/>
        <w:ind w:firstLineChars="200" w:firstLine="562"/>
        <w:rPr>
          <w:sz w:val="28"/>
          <w:szCs w:val="28"/>
        </w:rPr>
      </w:pPr>
      <w:r w:rsidRPr="00576020">
        <w:rPr>
          <w:rStyle w:val="a6"/>
          <w:rFonts w:hint="eastAsia"/>
          <w:sz w:val="28"/>
          <w:szCs w:val="28"/>
        </w:rPr>
        <w:t>一、主办单位：</w:t>
      </w:r>
      <w:r w:rsidRPr="00576020">
        <w:rPr>
          <w:rFonts w:hint="eastAsia"/>
          <w:sz w:val="28"/>
          <w:szCs w:val="28"/>
        </w:rPr>
        <w:t>体育运动委员会</w:t>
      </w:r>
    </w:p>
    <w:p w14:paraId="0976A74F" w14:textId="1006B4A9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</w:t>
      </w:r>
      <w:r w:rsidRPr="00576020">
        <w:rPr>
          <w:rStyle w:val="a6"/>
          <w:rFonts w:hint="eastAsia"/>
          <w:sz w:val="28"/>
          <w:szCs w:val="28"/>
        </w:rPr>
        <w:t>二、承办单位：</w:t>
      </w:r>
      <w:r w:rsidRPr="00576020">
        <w:rPr>
          <w:rFonts w:hint="eastAsia"/>
          <w:sz w:val="28"/>
          <w:szCs w:val="28"/>
        </w:rPr>
        <w:t>体育部 </w:t>
      </w:r>
    </w:p>
    <w:p w14:paraId="1904CCDE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</w:t>
      </w:r>
      <w:r w:rsidRPr="00576020">
        <w:rPr>
          <w:rStyle w:val="a6"/>
          <w:rFonts w:hint="eastAsia"/>
          <w:sz w:val="28"/>
          <w:szCs w:val="28"/>
        </w:rPr>
        <w:t>三、比赛时间：</w:t>
      </w:r>
      <w:r w:rsidRPr="00576020">
        <w:rPr>
          <w:rFonts w:hint="eastAsia"/>
          <w:sz w:val="28"/>
          <w:szCs w:val="28"/>
        </w:rPr>
        <w:t>20</w:t>
      </w:r>
      <w:r w:rsidRPr="00576020">
        <w:rPr>
          <w:sz w:val="28"/>
          <w:szCs w:val="28"/>
        </w:rPr>
        <w:t>2</w:t>
      </w:r>
      <w:r w:rsidRPr="00576020">
        <w:rPr>
          <w:rFonts w:hint="eastAsia"/>
          <w:sz w:val="28"/>
          <w:szCs w:val="28"/>
        </w:rPr>
        <w:t>6年5月25日-27日</w:t>
      </w:r>
    </w:p>
    <w:p w14:paraId="58248C0B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</w:t>
      </w:r>
      <w:r w:rsidRPr="00576020">
        <w:rPr>
          <w:rStyle w:val="a6"/>
          <w:rFonts w:hint="eastAsia"/>
          <w:sz w:val="28"/>
          <w:szCs w:val="28"/>
        </w:rPr>
        <w:t xml:space="preserve">　四、比赛地点：</w:t>
      </w:r>
      <w:r w:rsidRPr="00576020">
        <w:rPr>
          <w:rFonts w:hint="eastAsia"/>
          <w:sz w:val="28"/>
          <w:szCs w:val="28"/>
        </w:rPr>
        <w:t>小球馆二层</w:t>
      </w:r>
    </w:p>
    <w:p w14:paraId="0493E555" w14:textId="73A9422D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</w:t>
      </w:r>
      <w:r w:rsidRPr="00576020">
        <w:rPr>
          <w:rStyle w:val="a6"/>
          <w:rFonts w:hint="eastAsia"/>
          <w:sz w:val="28"/>
          <w:szCs w:val="28"/>
        </w:rPr>
        <w:t>五、参加单位：</w:t>
      </w:r>
      <w:r w:rsidR="00623890">
        <w:rPr>
          <w:rFonts w:hint="eastAsia"/>
          <w:sz w:val="28"/>
          <w:szCs w:val="28"/>
        </w:rPr>
        <w:t>各学院</w:t>
      </w:r>
    </w:p>
    <w:p w14:paraId="5E5B6E27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</w:t>
      </w:r>
      <w:r w:rsidRPr="00576020">
        <w:rPr>
          <w:rStyle w:val="a6"/>
          <w:rFonts w:hint="eastAsia"/>
          <w:sz w:val="28"/>
          <w:szCs w:val="28"/>
        </w:rPr>
        <w:t>六、报名条件：</w:t>
      </w:r>
    </w:p>
    <w:p w14:paraId="0E27E83D" w14:textId="35535B5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运动员必须是</w:t>
      </w:r>
      <w:r w:rsidR="0096417D">
        <w:rPr>
          <w:rFonts w:hint="eastAsia"/>
          <w:sz w:val="28"/>
          <w:szCs w:val="28"/>
        </w:rPr>
        <w:t>学校</w:t>
      </w:r>
      <w:bookmarkStart w:id="0" w:name="_GoBack"/>
      <w:bookmarkEnd w:id="0"/>
      <w:r w:rsidRPr="00576020">
        <w:rPr>
          <w:rFonts w:hint="eastAsia"/>
          <w:sz w:val="28"/>
          <w:szCs w:val="28"/>
        </w:rPr>
        <w:t>正式录入的在校的本科生及研究生，报名运动员须身体健康。每队限报领队1名（学院副书记、辅导员）、教练员1名、运动员男女各8名。</w:t>
      </w:r>
    </w:p>
    <w:p w14:paraId="437E4C7A" w14:textId="77777777" w:rsidR="00D32C88" w:rsidRPr="00017E6B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</w:t>
      </w:r>
      <w:r w:rsidRPr="00017E6B">
        <w:rPr>
          <w:rFonts w:hint="eastAsia"/>
          <w:b/>
          <w:bCs/>
        </w:rPr>
        <w:t xml:space="preserve">　</w:t>
      </w:r>
      <w:r w:rsidRPr="00017E6B">
        <w:rPr>
          <w:rStyle w:val="a6"/>
          <w:rFonts w:hint="eastAsia"/>
          <w:bCs w:val="0"/>
          <w:sz w:val="28"/>
          <w:szCs w:val="28"/>
        </w:rPr>
        <w:t>七、竞赛办法：</w:t>
      </w:r>
    </w:p>
    <w:p w14:paraId="2869609F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1.混合团体赛（出场顺序：男双、女双、混双、男双、女双）</w:t>
      </w:r>
    </w:p>
    <w:p w14:paraId="380A42F5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注：参加比赛的队员每人只能出场一次。</w:t>
      </w:r>
    </w:p>
    <w:p w14:paraId="75B32BDA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2、混合团体均采用五场三胜制。</w:t>
      </w:r>
    </w:p>
    <w:p w14:paraId="0F340B71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3、比赛分两个阶段进行：第一阶段采取分组循环赛制，每场三局两胜，小组前2名进入第二阶段比赛，第二阶段采取抽签交叉淘汰赛制，每场五局三胜。</w:t>
      </w:r>
    </w:p>
    <w:p w14:paraId="4BFB4D86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</w:t>
      </w:r>
      <w:r w:rsidRPr="00576020">
        <w:rPr>
          <w:rStyle w:val="a6"/>
          <w:rFonts w:hint="eastAsia"/>
          <w:sz w:val="28"/>
          <w:szCs w:val="28"/>
        </w:rPr>
        <w:t>八、分组抽签：</w:t>
      </w:r>
    </w:p>
    <w:p w14:paraId="053ED59A" w14:textId="4B27085C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20</w:t>
      </w:r>
      <w:r w:rsidRPr="00576020">
        <w:rPr>
          <w:sz w:val="28"/>
          <w:szCs w:val="28"/>
        </w:rPr>
        <w:t>2</w:t>
      </w:r>
      <w:r w:rsidRPr="00576020">
        <w:rPr>
          <w:rFonts w:hint="eastAsia"/>
          <w:sz w:val="28"/>
          <w:szCs w:val="28"/>
        </w:rPr>
        <w:t>6年5月20日（星期三）16:</w:t>
      </w:r>
      <w:r w:rsidRPr="00576020">
        <w:rPr>
          <w:sz w:val="28"/>
          <w:szCs w:val="28"/>
        </w:rPr>
        <w:t>2</w:t>
      </w:r>
      <w:r w:rsidRPr="00576020">
        <w:rPr>
          <w:rFonts w:hint="eastAsia"/>
          <w:sz w:val="28"/>
          <w:szCs w:val="28"/>
        </w:rPr>
        <w:t>0在小球馆三楼会议室召开领队抽签会议，请各</w:t>
      </w:r>
      <w:r w:rsidR="00017E6B">
        <w:rPr>
          <w:rFonts w:hint="eastAsia"/>
          <w:sz w:val="28"/>
          <w:szCs w:val="28"/>
        </w:rPr>
        <w:t>学院</w:t>
      </w:r>
      <w:r w:rsidRPr="00576020">
        <w:rPr>
          <w:rFonts w:hint="eastAsia"/>
          <w:sz w:val="28"/>
          <w:szCs w:val="28"/>
        </w:rPr>
        <w:t>领队准时带报名表参加会议。</w:t>
      </w:r>
    </w:p>
    <w:p w14:paraId="6D0D45BD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lastRenderedPageBreak/>
        <w:t xml:space="preserve">　　</w:t>
      </w:r>
      <w:r w:rsidRPr="00576020">
        <w:rPr>
          <w:rStyle w:val="a6"/>
          <w:rFonts w:hint="eastAsia"/>
          <w:sz w:val="28"/>
          <w:szCs w:val="28"/>
        </w:rPr>
        <w:t>九、比赛用球：</w:t>
      </w:r>
    </w:p>
    <w:p w14:paraId="6A13031F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银河40+mm白色标准球。</w:t>
      </w:r>
    </w:p>
    <w:p w14:paraId="460B5997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</w:t>
      </w:r>
      <w:r w:rsidRPr="00576020">
        <w:rPr>
          <w:rStyle w:val="a6"/>
          <w:rFonts w:hint="eastAsia"/>
          <w:sz w:val="28"/>
          <w:szCs w:val="28"/>
        </w:rPr>
        <w:t>十、竞赛规则：</w:t>
      </w:r>
    </w:p>
    <w:p w14:paraId="41272835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采用国家体育总局审定的最新乒乓球竞赛规则（2022）。</w:t>
      </w:r>
    </w:p>
    <w:p w14:paraId="3EFADE7F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</w:t>
      </w:r>
      <w:r w:rsidRPr="00576020">
        <w:rPr>
          <w:rStyle w:val="a6"/>
          <w:rFonts w:hint="eastAsia"/>
          <w:sz w:val="28"/>
          <w:szCs w:val="28"/>
        </w:rPr>
        <w:t xml:space="preserve">　十一、名次与奖励：</w:t>
      </w:r>
    </w:p>
    <w:p w14:paraId="70A2D525" w14:textId="77777777" w:rsidR="00D32C88" w:rsidRPr="00576020" w:rsidRDefault="00642843" w:rsidP="00623890">
      <w:pPr>
        <w:pStyle w:val="a5"/>
        <w:spacing w:line="420" w:lineRule="exact"/>
        <w:ind w:firstLineChars="200" w:firstLine="560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>混合团体比赛奖励前8名,体育道德风尚奖励6名。</w:t>
      </w:r>
    </w:p>
    <w:p w14:paraId="0770D4BC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</w:t>
      </w:r>
      <w:r w:rsidRPr="00576020">
        <w:rPr>
          <w:rStyle w:val="a6"/>
          <w:rFonts w:hint="eastAsia"/>
          <w:sz w:val="28"/>
          <w:szCs w:val="28"/>
        </w:rPr>
        <w:t>十二、参赛要求：</w:t>
      </w:r>
    </w:p>
    <w:p w14:paraId="796968B8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1、参加比赛的各队服装必须统一，上身不得穿白色或大面积白色图案的衣服。</w:t>
      </w:r>
    </w:p>
    <w:p w14:paraId="4C45E75A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2、比赛时，各队须向裁判员交验学生证，以备运动员资格审查之用。</w:t>
      </w:r>
    </w:p>
    <w:p w14:paraId="32D7E76A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3、请各队提前到场，如迟到10分钟以上，按弃权处理。</w:t>
      </w:r>
    </w:p>
    <w:p w14:paraId="7D9B6271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</w:t>
      </w:r>
      <w:r w:rsidRPr="00576020">
        <w:rPr>
          <w:rStyle w:val="a6"/>
          <w:rFonts w:hint="eastAsia"/>
          <w:sz w:val="28"/>
          <w:szCs w:val="28"/>
        </w:rPr>
        <w:t>十三、本规程未尽事宜，另行通知。 </w:t>
      </w:r>
    </w:p>
    <w:p w14:paraId="5612C3EC" w14:textId="77777777" w:rsidR="00D32C88" w:rsidRP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联系人： 张老师  15109255224</w:t>
      </w:r>
    </w:p>
    <w:p w14:paraId="37C8DC60" w14:textId="77777777" w:rsidR="00576020" w:rsidRDefault="00642843" w:rsidP="00623890">
      <w:pPr>
        <w:pStyle w:val="a5"/>
        <w:spacing w:line="420" w:lineRule="exact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　</w:t>
      </w:r>
      <w:r w:rsidR="00576020">
        <w:rPr>
          <w:rFonts w:hint="eastAsia"/>
          <w:sz w:val="28"/>
          <w:szCs w:val="28"/>
        </w:rPr>
        <w:t xml:space="preserve">            </w:t>
      </w:r>
    </w:p>
    <w:p w14:paraId="65156447" w14:textId="77777777" w:rsidR="00576020" w:rsidRDefault="00576020" w:rsidP="00623890">
      <w:pPr>
        <w:pStyle w:val="a5"/>
        <w:spacing w:line="420" w:lineRule="exact"/>
        <w:rPr>
          <w:sz w:val="28"/>
          <w:szCs w:val="28"/>
        </w:rPr>
      </w:pPr>
    </w:p>
    <w:p w14:paraId="00B4F634" w14:textId="77777777" w:rsidR="00576020" w:rsidRDefault="00576020" w:rsidP="00623890">
      <w:pPr>
        <w:pStyle w:val="a5"/>
        <w:spacing w:line="420" w:lineRule="exact"/>
        <w:rPr>
          <w:sz w:val="28"/>
          <w:szCs w:val="28"/>
        </w:rPr>
      </w:pPr>
    </w:p>
    <w:p w14:paraId="7A63944C" w14:textId="62AD5B87" w:rsidR="00D32C88" w:rsidRPr="00576020" w:rsidRDefault="00642843" w:rsidP="00623890">
      <w:pPr>
        <w:pStyle w:val="a5"/>
        <w:spacing w:line="420" w:lineRule="exact"/>
        <w:ind w:firstLineChars="700" w:firstLine="1960"/>
        <w:rPr>
          <w:sz w:val="28"/>
          <w:szCs w:val="28"/>
        </w:rPr>
      </w:pPr>
      <w:r w:rsidRPr="00576020">
        <w:rPr>
          <w:rFonts w:hint="eastAsia"/>
          <w:sz w:val="28"/>
          <w:szCs w:val="28"/>
        </w:rPr>
        <w:t xml:space="preserve">　</w:t>
      </w:r>
      <w:r w:rsidR="00623890">
        <w:rPr>
          <w:rFonts w:hint="eastAsia"/>
          <w:sz w:val="28"/>
          <w:szCs w:val="28"/>
        </w:rPr>
        <w:t xml:space="preserve">      </w:t>
      </w:r>
    </w:p>
    <w:p w14:paraId="7CE0A571" w14:textId="77777777" w:rsidR="00D32C88" w:rsidRDefault="00D32C88"/>
    <w:sectPr w:rsidR="00D3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1FA5A" w14:textId="77777777" w:rsidR="005877C2" w:rsidRDefault="005877C2" w:rsidP="00576020">
      <w:r>
        <w:separator/>
      </w:r>
    </w:p>
  </w:endnote>
  <w:endnote w:type="continuationSeparator" w:id="0">
    <w:p w14:paraId="3FC11A75" w14:textId="77777777" w:rsidR="005877C2" w:rsidRDefault="005877C2" w:rsidP="0057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4A372" w14:textId="77777777" w:rsidR="005877C2" w:rsidRDefault="005877C2" w:rsidP="00576020">
      <w:r>
        <w:separator/>
      </w:r>
    </w:p>
  </w:footnote>
  <w:footnote w:type="continuationSeparator" w:id="0">
    <w:p w14:paraId="2E9FB432" w14:textId="77777777" w:rsidR="005877C2" w:rsidRDefault="005877C2" w:rsidP="0057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6AB"/>
    <w:rsid w:val="00017E6B"/>
    <w:rsid w:val="000D7DDD"/>
    <w:rsid w:val="003964E3"/>
    <w:rsid w:val="004A0A0E"/>
    <w:rsid w:val="0054797E"/>
    <w:rsid w:val="00576020"/>
    <w:rsid w:val="005877C2"/>
    <w:rsid w:val="005A5847"/>
    <w:rsid w:val="00623890"/>
    <w:rsid w:val="006409F6"/>
    <w:rsid w:val="00642843"/>
    <w:rsid w:val="0066529B"/>
    <w:rsid w:val="00795DCE"/>
    <w:rsid w:val="008326AB"/>
    <w:rsid w:val="00836D16"/>
    <w:rsid w:val="0096417D"/>
    <w:rsid w:val="009D5A5F"/>
    <w:rsid w:val="00C66EEA"/>
    <w:rsid w:val="00C863B5"/>
    <w:rsid w:val="00D0686A"/>
    <w:rsid w:val="00D32C88"/>
    <w:rsid w:val="00D52FFE"/>
    <w:rsid w:val="00E5134D"/>
    <w:rsid w:val="00E53655"/>
    <w:rsid w:val="00E55F08"/>
    <w:rsid w:val="00EC6606"/>
    <w:rsid w:val="00F611AD"/>
    <w:rsid w:val="00FC2086"/>
    <w:rsid w:val="00FC282A"/>
    <w:rsid w:val="3983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张晓东</cp:lastModifiedBy>
  <cp:revision>20</cp:revision>
  <dcterms:created xsi:type="dcterms:W3CDTF">2019-05-24T01:43:00Z</dcterms:created>
  <dcterms:modified xsi:type="dcterms:W3CDTF">2026-05-19T00:49:00Z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eyJoZGlkIjoiN2FkM2UwYTYyYzk3MGI4ZjE1M2MwMGRlZDVkNDVlMzYiLCJ1c2VySWQiOiI5ODMxNDMyNDAifQ==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C15CCD05E2E24DFD89992DC8028A5E35_12</vt:lpwstr>
  </property>
</Properties>
</file>