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812BE">
      <w:pPr>
        <w:widowControl/>
        <w:jc w:val="center"/>
        <w:outlineLvl w:val="0"/>
        <w:rPr>
          <w:rFonts w:ascii="微软雅黑" w:hAnsi="微软雅黑" w:eastAsia="微软雅黑" w:cs="宋体"/>
          <w:bCs/>
          <w:kern w:val="36"/>
          <w:sz w:val="33"/>
          <w:szCs w:val="33"/>
        </w:rPr>
      </w:pPr>
      <w:r>
        <w:rPr>
          <w:rFonts w:hint="eastAsia" w:ascii="微软雅黑" w:hAnsi="微软雅黑" w:eastAsia="微软雅黑" w:cs="宋体"/>
          <w:bCs/>
          <w:kern w:val="36"/>
          <w:sz w:val="33"/>
          <w:szCs w:val="33"/>
        </w:rPr>
        <w:t>西北农林科技大学</w:t>
      </w:r>
    </w:p>
    <w:p w14:paraId="5A33AEAF">
      <w:pPr>
        <w:widowControl/>
        <w:jc w:val="center"/>
        <w:outlineLvl w:val="0"/>
        <w:rPr>
          <w:rFonts w:ascii="微软雅黑" w:hAnsi="微软雅黑" w:eastAsia="微软雅黑" w:cs="宋体"/>
          <w:bCs/>
          <w:kern w:val="36"/>
          <w:sz w:val="33"/>
          <w:szCs w:val="33"/>
        </w:rPr>
      </w:pPr>
      <w:r>
        <w:rPr>
          <w:rFonts w:hint="eastAsia" w:ascii="微软雅黑" w:hAnsi="微软雅黑" w:eastAsia="微软雅黑" w:cs="宋体"/>
          <w:bCs/>
          <w:kern w:val="36"/>
          <w:sz w:val="33"/>
          <w:szCs w:val="33"/>
        </w:rPr>
        <w:t>202</w:t>
      </w:r>
      <w:r>
        <w:rPr>
          <w:rFonts w:hint="eastAsia" w:ascii="微软雅黑" w:hAnsi="微软雅黑" w:eastAsia="微软雅黑" w:cs="宋体"/>
          <w:bCs/>
          <w:kern w:val="36"/>
          <w:sz w:val="33"/>
          <w:szCs w:val="33"/>
          <w:lang w:val="en-US" w:eastAsia="zh-CN"/>
        </w:rPr>
        <w:t>6</w:t>
      </w:r>
      <w:r>
        <w:rPr>
          <w:rFonts w:hint="eastAsia" w:ascii="微软雅黑" w:hAnsi="微软雅黑" w:eastAsia="微软雅黑" w:cs="宋体"/>
          <w:bCs/>
          <w:kern w:val="36"/>
          <w:sz w:val="33"/>
          <w:szCs w:val="33"/>
        </w:rPr>
        <w:t>年大学生网球团体赛竞赛规程</w:t>
      </w:r>
    </w:p>
    <w:p w14:paraId="3AE88196">
      <w:pPr>
        <w:widowControl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　　 　　</w:t>
      </w:r>
    </w:p>
    <w:p w14:paraId="2307E7CD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333333"/>
          <w:kern w:val="0"/>
          <w:sz w:val="24"/>
          <w:szCs w:val="24"/>
        </w:rPr>
        <w:t>一、主办单位</w:t>
      </w:r>
    </w:p>
    <w:p w14:paraId="22636010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西北农林科技大学体育运动委员会</w:t>
      </w:r>
    </w:p>
    <w:p w14:paraId="05928B92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333333"/>
          <w:kern w:val="0"/>
          <w:sz w:val="24"/>
          <w:szCs w:val="24"/>
        </w:rPr>
        <w:t>二、承办单位</w:t>
      </w:r>
    </w:p>
    <w:p w14:paraId="3B29A995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西北农林科技大学体育部</w:t>
      </w:r>
    </w:p>
    <w:p w14:paraId="7123D639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333333"/>
          <w:kern w:val="0"/>
          <w:sz w:val="24"/>
          <w:szCs w:val="24"/>
        </w:rPr>
        <w:t>三、竞赛日期、地点</w:t>
      </w:r>
    </w:p>
    <w:p w14:paraId="078886FD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日期：202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年3月2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  <w:lang w:val="en-US" w:eastAsia="zh-CN"/>
        </w:rPr>
        <w:t>8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日---3月2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  <w:lang w:val="en-US" w:eastAsia="zh-CN"/>
        </w:rPr>
        <w:t>9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日（如遇雨天，另行通知。）</w:t>
      </w:r>
    </w:p>
    <w:p w14:paraId="46C042DC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地点：北校区网球场</w:t>
      </w:r>
    </w:p>
    <w:p w14:paraId="1978AC6E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333333"/>
          <w:kern w:val="0"/>
          <w:sz w:val="24"/>
          <w:szCs w:val="24"/>
        </w:rPr>
        <w:t>四、团体竞赛项目</w:t>
      </w:r>
    </w:p>
    <w:p w14:paraId="52B29CAE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男子单打、女子单打、男子双打、女子双打、男女混合双打</w:t>
      </w:r>
    </w:p>
    <w:p w14:paraId="6C9CAE2A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333333"/>
          <w:kern w:val="0"/>
          <w:sz w:val="24"/>
          <w:szCs w:val="24"/>
        </w:rPr>
        <w:t>五、参赛单位</w:t>
      </w:r>
    </w:p>
    <w:p w14:paraId="2A717AFA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西北农林科技大学各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学院</w:t>
      </w:r>
    </w:p>
    <w:p w14:paraId="57B64878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333333"/>
          <w:kern w:val="0"/>
          <w:sz w:val="24"/>
          <w:szCs w:val="24"/>
        </w:rPr>
        <w:t>六、参赛资格</w:t>
      </w:r>
    </w:p>
    <w:p w14:paraId="0855D8E3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（一）参赛运动员必须是西北农林科技大学在籍大学生。</w:t>
      </w:r>
    </w:p>
    <w:p w14:paraId="632794F8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（二）身体健康，适合参加比赛（各院系自行组织体检，学院（系）报名表学生签字、学院盖章后即视为身体健康。）</w:t>
      </w:r>
    </w:p>
    <w:p w14:paraId="008CB6DD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333333"/>
          <w:kern w:val="0"/>
          <w:sz w:val="24"/>
          <w:szCs w:val="24"/>
        </w:rPr>
        <w:t>七、报名办法</w:t>
      </w:r>
    </w:p>
    <w:p w14:paraId="40378D40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1、各参赛学院以学院为单位于202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年3月1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  <w:lang w:val="en-US" w:eastAsia="zh-CN"/>
        </w:rPr>
        <w:t>8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日前将报名表电子版（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电子版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不允许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是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照片形式，电子版必须和纸质报名表原件一致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，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且不允许更改报名表格式）发至电子邮箱：wanglimin.521521@163.com。电子邮件名称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以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学院命名。</w:t>
      </w:r>
    </w:p>
    <w:p w14:paraId="783A49D8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2、各参赛队必须在202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年3月1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  <w:lang w:val="en-US" w:eastAsia="zh-CN"/>
        </w:rPr>
        <w:t>8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日前，将纸质报名表（体育部网站下载）填写完成后交至体育部办公室朱光义老师，报名表上交后不得更改。</w:t>
      </w:r>
    </w:p>
    <w:p w14:paraId="50D5311D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333333"/>
          <w:kern w:val="0"/>
          <w:sz w:val="24"/>
          <w:szCs w:val="24"/>
        </w:rPr>
        <w:t>八、竞赛办法</w:t>
      </w:r>
    </w:p>
    <w:p w14:paraId="6F7C4F77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（一）比赛采用中国网球协会审定最新的《网球竞赛规则》和相关的补充通知。</w:t>
      </w:r>
    </w:p>
    <w:p w14:paraId="5CB36EF0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（二）比赛分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两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个阶段进行：第一阶段采用小组单循环制，共分四组。每小组前两名进入第二阶段比赛；第二阶段采用交叉淘汰制，决出1至8名；</w:t>
      </w:r>
    </w:p>
    <w:p w14:paraId="179D7FC3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（三）每个学院限报领队1人，教练1人，工作人员1人，队员不超过14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人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。</w:t>
      </w:r>
    </w:p>
    <w:p w14:paraId="58C186EA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（四）团体赛出场顺序为男子单打、女子单打、男子双打、女子双打、男女混合双打；运动员不可以兼项；比赛前15分钟上交出场对阵名单，名单一经上交不得更改。</w:t>
      </w:r>
    </w:p>
    <w:p w14:paraId="507C44DA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（五）团体赛成绩计算：胜一场得2分，负一场得1分；不允许弃权，弃权者取消名次。得分高者名次列前；如遇两队积分相等，按两队间的胜负决定名次；如三队或三队以上积分相等，则按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相关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队胜负率计算。</w:t>
      </w:r>
    </w:p>
    <w:p w14:paraId="25083EB6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（六）赛制：第一阶段比赛采用五局三胜制，平分无占先，当局数为2:2时，进行决胜局抢七。单双打均为无占先（每局平分后由接发球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方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选择接发球区域）。第二阶段采用一盘6局，无占先，局数为6:6时，进行决胜局抢七。小组赛必须打满5场；第二阶段无需打满5场，分出胜负即可。</w:t>
      </w:r>
    </w:p>
    <w:p w14:paraId="0829CE60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（七）西北农林科技大学高水平网球运动员不允许参加比赛。</w:t>
      </w:r>
    </w:p>
    <w:p w14:paraId="1C44DB68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（八）比赛地点：西北农林科技大学北校区，室外硬地球场。</w:t>
      </w:r>
    </w:p>
    <w:p w14:paraId="107E9A16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（九）比赛用球：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天龙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训练球。</w:t>
      </w:r>
    </w:p>
    <w:p w14:paraId="02B4A304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（十）参赛队员上场前需交验学生证或校园卡，无证不得参赛。</w:t>
      </w:r>
    </w:p>
    <w:p w14:paraId="0BEFEF42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333333"/>
          <w:kern w:val="0"/>
          <w:sz w:val="24"/>
          <w:szCs w:val="24"/>
        </w:rPr>
        <w:t>九、抽签</w:t>
      </w:r>
    </w:p>
    <w:p w14:paraId="1CE3BB5A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（一）抽签时间及地点</w:t>
      </w:r>
    </w:p>
    <w:p w14:paraId="1426073E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202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年3月2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  <w:lang w:val="en-US" w:eastAsia="zh-CN"/>
        </w:rPr>
        <w:t>0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日（星期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五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）16：00在小球馆三楼会议室召开领队、教练员联席会议，每个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学院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派领队或教练现场进行抽签。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抽签会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不到者，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由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大会代抽，并不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得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参加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体育道德风尚奖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评选。</w:t>
      </w:r>
    </w:p>
    <w:p w14:paraId="6A656731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（二）抽签办法</w:t>
      </w:r>
    </w:p>
    <w:p w14:paraId="15FF8EE0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1、种子队的确定：上届比赛获得前八名的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学院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列为种子，其他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学院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通过抽签按号入位。</w:t>
      </w:r>
    </w:p>
    <w:p w14:paraId="241C7172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2、在领队、教练员联席会议上，由体育部网球竞赛组委会主持进行现场抽签。</w:t>
      </w:r>
    </w:p>
    <w:p w14:paraId="343AE9CE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333333"/>
          <w:kern w:val="0"/>
          <w:sz w:val="24"/>
          <w:szCs w:val="24"/>
        </w:rPr>
        <w:t>十、录取与奖励</w:t>
      </w:r>
    </w:p>
    <w:p w14:paraId="71CA9E51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（一）团体赛录取前八名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、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颁发奖牌，并计入学院年度体育总分。</w:t>
      </w:r>
    </w:p>
    <w:p w14:paraId="336D29D4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（二）体育道德风尚奖：赛事组委会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根据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评选细则，评选出4支“体育道德风尚奖”运动队；</w:t>
      </w:r>
    </w:p>
    <w:p w14:paraId="15362325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 xml:space="preserve">（三）优秀运动员奖： 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获得团体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前八名的学院推荐男女优秀运动员各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1名；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未获得前八名的学院各推荐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1名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优秀运动员。</w:t>
      </w:r>
    </w:p>
    <w:p w14:paraId="6B010244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（四）优秀教练员奖：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小组前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三名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的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学院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评选1名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优秀教练员，共12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名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，颁发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荣誉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证书。</w:t>
      </w:r>
    </w:p>
    <w:p w14:paraId="4159C4CB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（五）优秀裁判员奖：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对于执裁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认真、表现突出的裁判员颁发荣誉证书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，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不超过裁判员总数的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30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%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</w:rPr>
        <w:t>。</w:t>
      </w:r>
    </w:p>
    <w:p w14:paraId="070EDD7B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333333"/>
          <w:kern w:val="0"/>
          <w:sz w:val="24"/>
          <w:szCs w:val="24"/>
        </w:rPr>
        <w:t>十一、本规程解释权归赛事组委会，未尽事宜另行通知</w:t>
      </w:r>
    </w:p>
    <w:p w14:paraId="7EC84196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联系人： 陈</w:t>
      </w:r>
      <w:r>
        <w:rPr>
          <w:rFonts w:hint="eastAsia" w:ascii="Segoe UI" w:hAnsi="Segoe UI" w:eastAsia="宋体" w:cs="Segoe UI"/>
          <w:color w:val="333333"/>
          <w:kern w:val="0"/>
          <w:sz w:val="24"/>
          <w:szCs w:val="24"/>
          <w:lang w:val="en-US" w:eastAsia="zh-CN"/>
        </w:rPr>
        <w:t xml:space="preserve">  </w:t>
      </w:r>
      <w:r>
        <w:rPr>
          <w:rFonts w:ascii="Segoe UI" w:hAnsi="Segoe UI" w:eastAsia="宋体" w:cs="Segoe UI"/>
          <w:color w:val="333333"/>
          <w:kern w:val="0"/>
          <w:sz w:val="24"/>
          <w:szCs w:val="24"/>
        </w:rPr>
        <w:t>艳（电话18710920111）</w:t>
      </w:r>
    </w:p>
    <w:p w14:paraId="7A76852B">
      <w:pPr>
        <w:widowControl/>
        <w:spacing w:line="450" w:lineRule="atLeast"/>
        <w:ind w:firstLine="1502" w:firstLineChars="626"/>
        <w:jc w:val="left"/>
        <w:rPr>
          <w:rFonts w:hint="default" w:ascii="Segoe UI" w:hAnsi="Segoe UI" w:eastAsia="宋体" w:cs="Segoe UI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Segoe UI" w:hAnsi="Segoe UI" w:eastAsia="宋体" w:cs="Segoe UI"/>
          <w:color w:val="333333"/>
          <w:kern w:val="0"/>
          <w:sz w:val="24"/>
          <w:szCs w:val="24"/>
          <w:lang w:val="en-US" w:eastAsia="zh-CN"/>
        </w:rPr>
        <w:t>王利民（电话13324528064）</w:t>
      </w:r>
    </w:p>
    <w:p w14:paraId="12A0A9A1">
      <w:pPr>
        <w:widowControl/>
        <w:spacing w:line="450" w:lineRule="atLeast"/>
        <w:ind w:firstLine="48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50"/>
    <w:rsid w:val="00053E82"/>
    <w:rsid w:val="0009467F"/>
    <w:rsid w:val="004F2E10"/>
    <w:rsid w:val="00810C0C"/>
    <w:rsid w:val="008A12DD"/>
    <w:rsid w:val="008A5E4D"/>
    <w:rsid w:val="009576DF"/>
    <w:rsid w:val="00A027CE"/>
    <w:rsid w:val="00A70D50"/>
    <w:rsid w:val="00B367A8"/>
    <w:rsid w:val="00B55952"/>
    <w:rsid w:val="00C227C4"/>
    <w:rsid w:val="00C47853"/>
    <w:rsid w:val="00E7757D"/>
    <w:rsid w:val="00F55BEE"/>
    <w:rsid w:val="10583432"/>
    <w:rsid w:val="58D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1346</Words>
  <Characters>1413</Characters>
  <Lines>10</Lines>
  <Paragraphs>2</Paragraphs>
  <TotalTime>2</TotalTime>
  <ScaleCrop>false</ScaleCrop>
  <LinksUpToDate>false</LinksUpToDate>
  <CharactersWithSpaces>1420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2024-04-01T08:38:00Z</dcterms:created>
  <dc:creator>admin</dc:creator>
  <cp:lastModifiedBy>亲爱的不一一</cp:lastModifiedBy>
  <dcterms:modified xsi:type="dcterms:W3CDTF">2026-03-06T09:28:20Z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eyJoZGlkIjoiZjUyMjM3ZmQ0ZmI4MDBmYTdkZDEyZDE2NjJkOWZhMzAiLCJ1c2VySWQiOiI0OTgyMDY3NzMifQ==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22D02C0BB740431A9388340823843620_12</vt:lpwstr>
  </property>
</Properties>
</file>