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E4AE1" w14:textId="77777777" w:rsidR="001A582F" w:rsidRDefault="00C461E6" w:rsidP="009F5BCA">
      <w:pPr>
        <w:spacing w:before="129" w:line="560" w:lineRule="exact"/>
        <w:jc w:val="center"/>
        <w:rPr>
          <w:rFonts w:ascii="黑体" w:eastAsia="黑体" w:hAnsi="黑体" w:cs="黑体"/>
          <w:w w:val="90"/>
          <w:position w:val="-1"/>
          <w:sz w:val="32"/>
          <w:szCs w:val="32"/>
        </w:rPr>
      </w:pPr>
      <w:r>
        <w:rPr>
          <w:rFonts w:ascii="黑体" w:eastAsia="黑体" w:hAnsi="黑体" w:cs="黑体" w:hint="eastAsia"/>
          <w:w w:val="90"/>
          <w:position w:val="-1"/>
          <w:sz w:val="32"/>
          <w:szCs w:val="32"/>
        </w:rPr>
        <w:t>西北农林科技大学2026年校园篮球联赛竞赛规程</w:t>
      </w:r>
    </w:p>
    <w:p w14:paraId="27622649" w14:textId="77777777" w:rsidR="009F5BCA" w:rsidRDefault="009F5BCA" w:rsidP="009F5BCA">
      <w:pPr>
        <w:widowControl/>
        <w:spacing w:line="560" w:lineRule="exact"/>
        <w:jc w:val="left"/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</w:pPr>
    </w:p>
    <w:p w14:paraId="544C4B26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一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、主办单位：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西北农林科技大学体育运动委员会</w:t>
      </w:r>
    </w:p>
    <w:p w14:paraId="0DEBD703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二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、承办单位：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西北农林科技大学体育部</w:t>
      </w:r>
    </w:p>
    <w:p w14:paraId="2BA43847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三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、比赛时间：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6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月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日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--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5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月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20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日</w:t>
      </w:r>
    </w:p>
    <w:p w14:paraId="560FB962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四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、比赛地点：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南北校区篮球场</w:t>
      </w:r>
    </w:p>
    <w:p w14:paraId="3447CA48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五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、参赛要求</w:t>
      </w:r>
    </w:p>
    <w:p w14:paraId="4127F24A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以各院为单位组织男、女代表队参赛。</w:t>
      </w:r>
    </w:p>
    <w:p w14:paraId="3486DB53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各参赛队需保证学生身体健康。（盖本院、系公章组委会即视为参赛队员身体合格）</w:t>
      </w:r>
    </w:p>
    <w:p w14:paraId="3498BBD8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六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、比赛分组及抽签</w:t>
      </w:r>
    </w:p>
    <w:p w14:paraId="68EE0198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．女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子组分为四组，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小组赛进行单循环比赛，每组前两名进入第二阶段，第二阶段交叉位置上半区为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A1D2/C1B2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，下半区为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D1A2/B1C2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。</w:t>
      </w:r>
    </w:p>
    <w:p w14:paraId="448D8AD6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男子组分为四组，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小组赛进行单循环比赛，第一名直接进入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8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强，每个小组第二名不抽签，第三名抽签随机与各小组第二名进行附加赛，胜者分别以第二名所在小组的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A2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、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B2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、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C2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、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D2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的形式进入第二阶段的交叉位置，第二阶段交叉位置上半区为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A1D2/C1B2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，下半区为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D1A2/B1C2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。决赛采用两场制，南北校区各进行一场比赛，同时赢得两场比赛的一方或在第二场比赛结束后，如果两队各胜了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场，总得分高的一方获得冠军。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若两队得失分相同，则通过罚球决出胜负。</w:t>
      </w:r>
    </w:p>
    <w:p w14:paraId="051409B0" w14:textId="77777777" w:rsidR="001A582F" w:rsidRDefault="00C461E6" w:rsidP="009F5BCA">
      <w:pPr>
        <w:widowControl/>
        <w:tabs>
          <w:tab w:val="left" w:pos="2940"/>
        </w:tabs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3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比赛采用中国篮协审定的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年《篮球规则》，名次排列办法按相关办法执行。每场比赛共四节，每节比赛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分钟，除小组赛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lastRenderedPageBreak/>
        <w:t>全场最后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分钟、淘汰赛每节比赛最后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分钟外，其他时间不停表（暂停时间为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30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秒）。</w:t>
      </w:r>
    </w:p>
    <w:p w14:paraId="6CC46586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比赛用球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及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器材由承办方提供。男子使用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7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号球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，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女子使用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6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号球。</w:t>
      </w:r>
    </w:p>
    <w:p w14:paraId="4577B58C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5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根据报名队数分组，并按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5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年比赛成绩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顺序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排列编入各组，种子队为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5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年前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名，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前四先抽取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2025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5-8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名落位各组，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其他参赛队抽签决定组别及位置。</w:t>
      </w:r>
    </w:p>
    <w:p w14:paraId="1C7C9D0B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6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本次比赛不设短暂停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。</w:t>
      </w:r>
    </w:p>
    <w:p w14:paraId="73A17906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七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、参赛运动员条件</w:t>
      </w:r>
    </w:p>
    <w:p w14:paraId="14ACC6B4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达到全国高校录取分数线，被西北农林科技大学正常录取的本科及研究生、博士生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，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身体健康者可以报名参加。</w:t>
      </w:r>
    </w:p>
    <w:p w14:paraId="434FB40B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研究生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/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博士生所归属的学院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按所在学籍算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。</w:t>
      </w:r>
    </w:p>
    <w:p w14:paraId="63BADCDD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3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创新学院学生的学籍按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未来农业学院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认定。</w:t>
      </w:r>
    </w:p>
    <w:p w14:paraId="12B80672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2+3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的辅导员在任职辅导员期间不能参赛；先上的研究生，后兼职辅导员可参赛。</w:t>
      </w:r>
    </w:p>
    <w:p w14:paraId="38DBF611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5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比赛中出现伤病原则上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由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各个学院自己负责医药费，承办单位在比赛场地上配备专业医生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。</w:t>
      </w:r>
    </w:p>
    <w:p w14:paraId="697BBBEC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八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、录取名次及奖励办法</w:t>
      </w:r>
    </w:p>
    <w:p w14:paraId="4AE52D18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每队胜一场得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分，负一场得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分，弃权得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0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分，最后积分多者名次列前，如遇积分相等，按照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年《篮球规则》中有关排列办法执行。</w:t>
      </w:r>
    </w:p>
    <w:p w14:paraId="54FFBBD2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录取前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8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名给予奖励，前三名队伍与男女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MVP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给予物质奖励。</w:t>
      </w:r>
    </w:p>
    <w:p w14:paraId="71D559C7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3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体育道德风尚奖按报名队数的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20%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评选。</w:t>
      </w:r>
    </w:p>
    <w:p w14:paraId="20E2161D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．优秀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裁判员按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20%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评选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。</w:t>
      </w:r>
    </w:p>
    <w:p w14:paraId="1C7722E4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lastRenderedPageBreak/>
        <w:t>九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、报名时间及报名办法</w:t>
      </w:r>
    </w:p>
    <w:p w14:paraId="21823BD4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报名时间：领队教练员技术会议定于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月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日（星期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三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）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16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00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在小球馆三楼会议室召开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（开会时需上交报名表）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。各代表队的报名截止日期为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6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月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日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18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00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（报名表需加盖学院公章）。电子报名邮箱地址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1919295661@nwafu.edu.cn</w:t>
      </w:r>
    </w:p>
    <w:p w14:paraId="1C3DF3EF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报名办法：</w:t>
      </w:r>
    </w:p>
    <w:p w14:paraId="0FC3C8FB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（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）各队限报领队、教练员、工作人员各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名。运动员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15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名。（在比赛开始前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10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分钟必须确定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人的参赛队员）</w:t>
      </w:r>
    </w:p>
    <w:p w14:paraId="6501FEA7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（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）比赛服装：各队须有两种不同颜色、号码清晰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且仅印有中文名字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的比赛服装。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原则上，竞赛日程表中队名列前的队（主队）应穿浅色背心（最好是白色）。竞赛日程表中队名列后的队（客队）应穿深色背心。</w:t>
      </w:r>
    </w:p>
    <w:p w14:paraId="189332B9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（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3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）每个队报名时必须交全队队员（最多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15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人，身着队服）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寸照片（男、女队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)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各一张。男、女队比赛押金各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500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元。（如果没有罢赛、弃权、打架以及有不合格队员等情况，比赛完退回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)</w:t>
      </w:r>
    </w:p>
    <w:p w14:paraId="620DA5D1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（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）各队的报名表需要注明队员姓名、号码，在备注里须注明是否为研究生、博士生。</w:t>
      </w:r>
    </w:p>
    <w:p w14:paraId="409F2F1F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十、资格审查及参赛纪律</w:t>
      </w:r>
    </w:p>
    <w:p w14:paraId="35DF9D31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资格审查：本次比赛设有资格审查委员会，经审查不符合要求的运动员，取消参赛资格，不予补报。</w:t>
      </w:r>
    </w:p>
    <w:p w14:paraId="5E9E2DFA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凡对运动员资格有异议可提出申诉，并交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800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元申诉费方可受理，申诉成功者退回申诉费。</w:t>
      </w:r>
    </w:p>
    <w:p w14:paraId="7556AD1A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3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凡罢赛、弃权、以及有不合格队员的运动队进行通报并扣除比赛押金。</w:t>
      </w:r>
    </w:p>
    <w:p w14:paraId="193BC41F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lastRenderedPageBreak/>
        <w:t>4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．队员因两次违反体育运动精神的犯规被取消比赛资格，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自动停赛一场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；队员被判罚取消比赛资格的犯规，自动停赛一场，组委会还可根据情节决定是否延长禁赛期。技术犯规、违反体育运动精神的犯规、取消比赛资格的犯规不累计。</w:t>
      </w:r>
    </w:p>
    <w:p w14:paraId="24DF8E8A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5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对于比赛中打架斗殴的队员，取消剩余所有比赛资格，并根据情节情况停止下一年的参赛资格，该代表队取消体育道德风尚奖的评选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资格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并扣除比赛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押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金。</w:t>
      </w:r>
    </w:p>
    <w:p w14:paraId="2F6BFD3B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6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每场比赛前队员需要准备好身份证及校园卡以备检查。</w:t>
      </w:r>
    </w:p>
    <w:p w14:paraId="5CDE83A5" w14:textId="77777777" w:rsidR="001A582F" w:rsidRDefault="00C461E6" w:rsidP="009F5BCA">
      <w:pPr>
        <w:widowControl/>
        <w:spacing w:line="560" w:lineRule="exact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十</w:t>
      </w:r>
      <w:r>
        <w:rPr>
          <w:rFonts w:ascii="Segoe UI" w:eastAsia="宋体" w:hAnsi="Segoe UI" w:cs="Segoe UI" w:hint="eastAsia"/>
          <w:b/>
          <w:bCs/>
          <w:color w:val="333333"/>
          <w:kern w:val="0"/>
          <w:sz w:val="28"/>
          <w:szCs w:val="28"/>
        </w:rPr>
        <w:t>一</w:t>
      </w: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、其他</w:t>
      </w:r>
    </w:p>
    <w:p w14:paraId="5F6D2828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本规则解释权归组委会，未尽事宜另行通知。</w:t>
      </w:r>
    </w:p>
    <w:p w14:paraId="41F2ECEB" w14:textId="77777777" w:rsidR="001A582F" w:rsidRDefault="00C461E6" w:rsidP="009F5BCA">
      <w:pPr>
        <w:widowControl/>
        <w:spacing w:beforeLines="50" w:before="156" w:line="560" w:lineRule="exact"/>
        <w:jc w:val="left"/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8"/>
          <w:szCs w:val="28"/>
        </w:rPr>
        <w:t>联系人：</w:t>
      </w:r>
      <w:bookmarkStart w:id="0" w:name="_GoBack"/>
      <w:bookmarkEnd w:id="0"/>
    </w:p>
    <w:p w14:paraId="1123564C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邓博偲田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 xml:space="preserve">  18704365296</w:t>
      </w:r>
    </w:p>
    <w:p w14:paraId="7DD03BDE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张世豪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 xml:space="preserve">  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19801230121</w:t>
      </w:r>
    </w:p>
    <w:p w14:paraId="41F0C743" w14:textId="77777777" w:rsidR="001A582F" w:rsidRDefault="00C461E6" w:rsidP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丁洪江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 xml:space="preserve">  1919295661@nwafu.edu.cn</w:t>
      </w:r>
    </w:p>
    <w:p w14:paraId="170E2E6C" w14:textId="77777777" w:rsidR="009F5BCA" w:rsidRDefault="009F5BCA">
      <w:pPr>
        <w:widowControl/>
        <w:spacing w:line="560" w:lineRule="exac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</w:p>
    <w:sectPr w:rsidR="009F5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B9AE4" w14:textId="77777777" w:rsidR="002113BF" w:rsidRDefault="002113BF" w:rsidP="00A31EBF">
      <w:r>
        <w:separator/>
      </w:r>
    </w:p>
  </w:endnote>
  <w:endnote w:type="continuationSeparator" w:id="0">
    <w:p w14:paraId="5EFA8945" w14:textId="77777777" w:rsidR="002113BF" w:rsidRDefault="002113BF" w:rsidP="00A3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E027A" w14:textId="77777777" w:rsidR="002113BF" w:rsidRDefault="002113BF" w:rsidP="00A31EBF">
      <w:r>
        <w:separator/>
      </w:r>
    </w:p>
  </w:footnote>
  <w:footnote w:type="continuationSeparator" w:id="0">
    <w:p w14:paraId="63941A7D" w14:textId="77777777" w:rsidR="002113BF" w:rsidRDefault="002113BF" w:rsidP="00A3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1B"/>
    <w:rsid w:val="00000B99"/>
    <w:rsid w:val="00143A3E"/>
    <w:rsid w:val="00167716"/>
    <w:rsid w:val="001A582F"/>
    <w:rsid w:val="001E05A5"/>
    <w:rsid w:val="002113BF"/>
    <w:rsid w:val="0023693D"/>
    <w:rsid w:val="002C6F4C"/>
    <w:rsid w:val="003C580E"/>
    <w:rsid w:val="00437E6B"/>
    <w:rsid w:val="00597239"/>
    <w:rsid w:val="005A2AE2"/>
    <w:rsid w:val="006001FC"/>
    <w:rsid w:val="00660654"/>
    <w:rsid w:val="00737F23"/>
    <w:rsid w:val="00797475"/>
    <w:rsid w:val="007D761B"/>
    <w:rsid w:val="008F1324"/>
    <w:rsid w:val="0091301D"/>
    <w:rsid w:val="009F5BCA"/>
    <w:rsid w:val="00A158C7"/>
    <w:rsid w:val="00A31EBF"/>
    <w:rsid w:val="00A559C4"/>
    <w:rsid w:val="00AA42EE"/>
    <w:rsid w:val="00AF3752"/>
    <w:rsid w:val="00B03107"/>
    <w:rsid w:val="00B56E6F"/>
    <w:rsid w:val="00BC0BFC"/>
    <w:rsid w:val="00C461E6"/>
    <w:rsid w:val="00D414B8"/>
    <w:rsid w:val="00DC23B8"/>
    <w:rsid w:val="00EC595D"/>
    <w:rsid w:val="00EF47DE"/>
    <w:rsid w:val="00F0650B"/>
    <w:rsid w:val="00F8486E"/>
    <w:rsid w:val="00F85A95"/>
    <w:rsid w:val="00F96CCD"/>
    <w:rsid w:val="06D92503"/>
    <w:rsid w:val="0B560067"/>
    <w:rsid w:val="1B83366B"/>
    <w:rsid w:val="267C312E"/>
    <w:rsid w:val="28DC43AF"/>
    <w:rsid w:val="2C8D7E9A"/>
    <w:rsid w:val="31F75B17"/>
    <w:rsid w:val="34504847"/>
    <w:rsid w:val="375B72C8"/>
    <w:rsid w:val="3A9E62B0"/>
    <w:rsid w:val="43F605A2"/>
    <w:rsid w:val="4550785F"/>
    <w:rsid w:val="488E3D30"/>
    <w:rsid w:val="4B3F378D"/>
    <w:rsid w:val="526A6351"/>
    <w:rsid w:val="565909C1"/>
    <w:rsid w:val="584945AB"/>
    <w:rsid w:val="5E656F04"/>
    <w:rsid w:val="5E9B6E81"/>
    <w:rsid w:val="5FD45972"/>
    <w:rsid w:val="6F377216"/>
    <w:rsid w:val="74EC4B62"/>
    <w:rsid w:val="75EE1BF0"/>
    <w:rsid w:val="79B4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978</Characters>
  <Application>Microsoft Office Word</Application>
  <DocSecurity>0</DocSecurity>
  <Lines>81</Lines>
  <Paragraphs>94</Paragraphs>
  <ScaleCrop>false</ScaleCrop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张晓东</cp:lastModifiedBy>
  <cp:revision>15</cp:revision>
  <dcterms:created xsi:type="dcterms:W3CDTF">2024-03-20T07:32:00Z</dcterms:created>
  <dcterms:modified xsi:type="dcterms:W3CDTF">2026-03-30T09:03:00Z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370DAC2879594FC7A6A832DFC8359C81_13</vt:lpwstr>
  </property>
  <property fmtid="{D5CDD505-2E9C-101B-9397-08002B2CF9AE}" pid="4" name="KSOTemplateDocerSaveRecord">
    <vt:lpwstr>eyJoZGlkIjoiYTQxM2JkYjIzNTdiZTdjZDMxYjRjNmMzYzAyMmY0MzYiLCJ1c2VySWQiOiI4NjQ2NTM3NzQifQ==</vt:lpwstr>
  </property>
</Properties>
</file>