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62B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附件1</w:t>
      </w:r>
    </w:p>
    <w:p w14:paraId="549B52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 w:firstLine="2880" w:firstLineChars="900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0"/>
          <w:szCs w:val="30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街舞比赛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竞赛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规则</w:t>
      </w:r>
    </w:p>
    <w:p w14:paraId="15A354A3">
      <w:pPr>
        <w:numPr>
          <w:ilvl w:val="0"/>
          <w:numId w:val="1"/>
        </w:numPr>
        <w:ind w:left="675" w:leftChars="0" w:firstLine="0" w:firstLineChars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竞赛项目</w:t>
      </w:r>
    </w:p>
    <w:p w14:paraId="4A128317">
      <w:pPr>
        <w:numPr>
          <w:ilvl w:val="0"/>
          <w:numId w:val="0"/>
        </w:numPr>
        <w:ind w:left="675" w:leftChars="0" w:firstLine="540" w:firstLineChars="20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以街舞中一种或多种风格混合编排的街舞、齐舞作品作为比赛内容，可采用或编排类型的街舞风格包括Hip- hop 、 jazz、Urban的舞蹈类型。</w:t>
      </w:r>
    </w:p>
    <w:p w14:paraId="530C77A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675" w:leftChars="0" w:right="0" w:firstLine="0" w:firstLineChars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参赛人数</w:t>
      </w:r>
    </w:p>
    <w:p w14:paraId="1374A09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675" w:leftChars="0" w:right="0" w:rightChars="0" w:firstLine="540" w:firstLineChars="20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参赛学院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各项目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限报一队，其中领队1人，教练员1人。每队运动员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10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人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以上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男女不限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。</w:t>
      </w:r>
    </w:p>
    <w:p w14:paraId="2FFBAE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三、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出场顺序</w:t>
      </w:r>
    </w:p>
    <w:p w14:paraId="54630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963" w:firstLineChars="357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以各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参赛队比赛前抽签顺序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为准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。</w:t>
      </w:r>
    </w:p>
    <w:p w14:paraId="4D16E1C2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540" w:leftChars="0" w:right="0" w:firstLine="0" w:firstLineChars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比赛场地与设备</w:t>
      </w:r>
    </w:p>
    <w:p w14:paraId="3273F8F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540" w:leftChars="0" w:right="0" w:rightChars="0" w:firstLine="270" w:firstLineChars="10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比赛场地为北绣山舞台，裁判席设在比赛场的正前方。</w:t>
      </w:r>
    </w:p>
    <w:p w14:paraId="6C9EF841">
      <w:pPr>
        <w:ind w:firstLine="54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五、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成套动作时间</w:t>
      </w:r>
    </w:p>
    <w:p w14:paraId="4994C688">
      <w:pPr>
        <w:ind w:firstLine="963" w:firstLineChars="357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成套时间2分30秒—2分50秒，从第一个可听到的声音开始（不包括提示音），到最后一个可听到的声音结束。</w:t>
      </w:r>
    </w:p>
    <w:p w14:paraId="626ADA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六、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伴奏音乐要求</w:t>
      </w:r>
    </w:p>
    <w:p w14:paraId="3FE230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比赛音乐可以是单首音乐或多首音乐剪接而成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；</w:t>
      </w:r>
    </w:p>
    <w:p w14:paraId="2F5C55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比赛音乐由参赛队于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1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月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20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日前以MP3格式发至邮箱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1123276900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@qq.com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并注明出场顺序及学院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。</w:t>
      </w:r>
    </w:p>
    <w:p w14:paraId="191982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 w:firstLine="541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</w:pPr>
    </w:p>
    <w:p w14:paraId="3CC8B8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 w:firstLine="541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</w:pPr>
    </w:p>
    <w:p w14:paraId="6A1199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 w:firstLine="541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七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、比赛着装</w:t>
      </w:r>
    </w:p>
    <w:p w14:paraId="4DC2F2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 w:firstLine="541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 xml:space="preserve"> 穿着符合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街舞竞赛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项目特点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及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舞蹈风格的服装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着装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积极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向上，充分展现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街舞特色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。</w:t>
      </w:r>
    </w:p>
    <w:p w14:paraId="628E7A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八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、成套动作内容与要求</w:t>
      </w:r>
    </w:p>
    <w:p w14:paraId="6962E8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1.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整套比赛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队形变换不得少于5次</w:t>
      </w:r>
    </w:p>
    <w:p w14:paraId="3BC440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2.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 比赛套路中的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难度动作、技巧动作（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如：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托举、下地之类的）为加分项</w:t>
      </w:r>
    </w:p>
    <w:p w14:paraId="225187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3.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国风和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展现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民族团结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元素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为加分项</w:t>
      </w:r>
    </w:p>
    <w:p w14:paraId="6C3474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4.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 鼓励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原创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但不做局限要求</w:t>
      </w:r>
    </w:p>
    <w:p w14:paraId="71FD0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九、评分标准</w:t>
      </w:r>
    </w:p>
    <w:p w14:paraId="41D292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　　（一）比赛采用国家体育总局体操管理中心制定的《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2022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操舞竞赛街舞比赛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规则》</w:t>
      </w:r>
    </w:p>
    <w:p w14:paraId="1EC7BA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二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）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评分细则</w:t>
      </w:r>
    </w:p>
    <w:p w14:paraId="44AD3C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1. 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精神面貌（30 分）：礼仪、服装道具、表现力</w:t>
      </w:r>
    </w:p>
    <w:p w14:paraId="7C0415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2.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艺术分（30 分）：创意编排、艺术、音乐处理</w:t>
      </w:r>
    </w:p>
    <w:p w14:paraId="3DF7E8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3.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完成分（40 分）：力度、队形变化、整齐度、难度</w:t>
      </w:r>
    </w:p>
    <w:p w14:paraId="01A039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4.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加分项：</w:t>
      </w:r>
    </w:p>
    <w:p w14:paraId="32B51F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①国风元素：加1分</w:t>
      </w:r>
    </w:p>
    <w:p w14:paraId="558D47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②民族团结元素：加1分</w:t>
      </w:r>
    </w:p>
    <w:p w14:paraId="25F980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</w:p>
    <w:p w14:paraId="17A6E8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</w:p>
    <w:p w14:paraId="34B935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</w:p>
    <w:p w14:paraId="2D1277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5.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扣分项 ：</w:t>
      </w:r>
    </w:p>
    <w:p w14:paraId="5F1B58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①音乐时长：提前审核音乐时长，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 xml:space="preserve"> 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2分30秒—2分50秒范围内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不扣分，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少于2分30秒或者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超出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分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50秒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的部分， 30秒以内扣0.5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分，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30秒以上扣1分。</w:t>
      </w:r>
    </w:p>
    <w:p w14:paraId="304A5A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②不文明动作：扣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 xml:space="preserve"> 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1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分</w:t>
      </w:r>
    </w:p>
    <w:p w14:paraId="75C669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③带有宗教元素：扣1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分</w:t>
      </w:r>
    </w:p>
    <w:p w14:paraId="7922FA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④音乐、歌词负能量：扣1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分</w:t>
      </w:r>
    </w:p>
    <w:p w14:paraId="487F8A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⑤道具掉落：扣0.5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分</w:t>
      </w:r>
    </w:p>
    <w:p w14:paraId="26803D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⑥静止一个八拍：扣0.5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分</w:t>
      </w:r>
    </w:p>
    <w:p w14:paraId="7946BA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/>
        <w:jc w:val="left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⑦妆发、服装不得体：扣0.5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分</w:t>
      </w:r>
    </w:p>
    <w:p w14:paraId="6EE472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540" w:firstLineChars="2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十、奖励办法</w:t>
      </w:r>
    </w:p>
    <w:p w14:paraId="2AA192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　　1、比赛前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八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名获团体奖，若成绩相等，名次将取决于比赛成绩完成分。</w:t>
      </w:r>
    </w:p>
    <w:p w14:paraId="5A730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　　2、最佳创编奖一名，最佳团队奖一名，最具活力奖一名。</w:t>
      </w:r>
    </w:p>
    <w:p w14:paraId="653C8C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　　3、体育道德风尚奖三名。</w:t>
      </w:r>
    </w:p>
    <w:p w14:paraId="4ADE1E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32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备注：每个学院负责人扫描下方微信二维码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，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11月7—12日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进入群组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完成报名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，如有疑问可在群组中咨询。</w:t>
      </w:r>
    </w:p>
    <w:p w14:paraId="329FBF0C"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1545590" cy="1777365"/>
            <wp:effectExtent l="0" t="0" r="3810" b="635"/>
            <wp:docPr id="1" name="图片 1" descr="微信图片_20251102170919_61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2170919_61_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E7F75"/>
    <w:multiLevelType w:val="singleLevel"/>
    <w:tmpl w:val="96EE7F75"/>
    <w:lvl w:ilvl="0" w:tentative="0">
      <w:start w:val="1"/>
      <w:numFmt w:val="chineseCounting"/>
      <w:suff w:val="nothing"/>
      <w:lvlText w:val="%1、"/>
      <w:lvlJc w:val="left"/>
      <w:pPr>
        <w:ind w:left="675" w:leftChars="0" w:firstLine="0" w:firstLineChars="0"/>
      </w:pPr>
      <w:rPr>
        <w:rFonts w:hint="eastAsia"/>
      </w:rPr>
    </w:lvl>
  </w:abstractNum>
  <w:abstractNum w:abstractNumId="1">
    <w:nsid w:val="DB536CC8"/>
    <w:multiLevelType w:val="singleLevel"/>
    <w:tmpl w:val="DB536CC8"/>
    <w:lvl w:ilvl="0" w:tentative="0">
      <w:start w:val="4"/>
      <w:numFmt w:val="chineseCounting"/>
      <w:suff w:val="nothing"/>
      <w:lvlText w:val="%1、"/>
      <w:lvlJc w:val="left"/>
      <w:pPr>
        <w:ind w:left="54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2ZjNTNlMjNiMzRjNGRkOWFiOGViYTIzNWUzMmMifQ=="/>
  </w:docVars>
  <w:rsids>
    <w:rsidRoot w:val="1EAE6312"/>
    <w:rsid w:val="15EE031F"/>
    <w:rsid w:val="1EA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628</Words>
  <Characters>688</Characters>
  <Lines>0</Lines>
  <Paragraphs>0</Paragraphs>
  <TotalTime>2</TotalTime>
  <ScaleCrop>false</ScaleCrop>
  <LinksUpToDate>false</LinksUpToDate>
  <CharactersWithSpaces>708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2024-11-07T02:06:00Z</dcterms:created>
  <dc:creator>yuhuan</dc:creator>
  <cp:lastModifiedBy>浑不吝</cp:lastModifiedBy>
  <dcterms:modified xsi:type="dcterms:W3CDTF">2025-11-06T13:17:44Z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517A47EB30704BAFACB71DB1C2492CE0_13</vt:lpwstr>
  </property>
  <property fmtid="{D5CDD505-2E9C-101B-9397-08002B2CF9AE}" pid="4" name="KSOTemplateDocerSaveRecord">
    <vt:lpwstr>eyJoZGlkIjoiMDhhOGVhZDkzYzRhNGFhNmI2NDc1MTJiNGFiYmFlYTEiLCJ1c2VySWQiOiIyNDI2OTU5MDYifQ==</vt:lpwstr>
  </property>
</Properties>
</file>