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7D" w:rsidRPr="00682333" w:rsidRDefault="0046287D" w:rsidP="00164241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Cs/>
          <w:kern w:val="36"/>
          <w:sz w:val="30"/>
          <w:szCs w:val="30"/>
        </w:rPr>
      </w:pP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西北农林科技大学</w:t>
      </w:r>
      <w:r w:rsidR="00164241"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2023</w:t>
      </w: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年</w:t>
      </w:r>
      <w:r w:rsidR="00D02FD7">
        <w:rPr>
          <w:rFonts w:ascii="黑体" w:eastAsia="黑体" w:hAnsi="黑体" w:cs="宋体" w:hint="eastAsia"/>
          <w:bCs/>
          <w:kern w:val="36"/>
          <w:sz w:val="30"/>
          <w:szCs w:val="30"/>
        </w:rPr>
        <w:t>师生</w:t>
      </w:r>
      <w:r w:rsidRPr="00682333">
        <w:rPr>
          <w:rFonts w:ascii="黑体" w:eastAsia="黑体" w:hAnsi="黑体" w:cs="宋体" w:hint="eastAsia"/>
          <w:bCs/>
          <w:kern w:val="36"/>
          <w:sz w:val="30"/>
          <w:szCs w:val="30"/>
        </w:rPr>
        <w:t>校园迷你马拉松赛竞赛规程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一、主办单位：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西北农林科技大学体育运动委员会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二、承办单位：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体育部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、校工会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三、协办单位：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教务处、学生处、保卫处、团委、校医院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四、参赛单位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农学院、植物保护学院、园艺学院、动物科技学院、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草业与草原学院、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动物医学院、林学院、风景园林艺术学院、资源环境学院、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水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土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保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持科学与工程</w:t>
      </w:r>
      <w:r w:rsidR="00022F5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学院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水利与建筑工程学院、机械与电子工程学院、信息工程学院、食品科学与工程学院、葡萄酒学院、生命科学学院、理学院、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化学</w:t>
      </w:r>
      <w:r w:rsidR="00022F5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与</w:t>
      </w:r>
      <w:r w:rsidR="00022F5C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药学院、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经济管理学院、人文社会发展学院、马克思主义学院、语言文化学院、创新实验学院、国际学院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各部门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五、参赛资格及人数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</w:p>
    <w:p w:rsidR="0046287D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参赛资格：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凡我校在籍学生，经校医院体检及本人确认身体健康，学院为其购买人身意外保险者，方可报名参加比赛。（注：以学生本人签名和学院公</w:t>
      </w:r>
      <w:r>
        <w:rPr>
          <w:rFonts w:ascii="仿宋" w:eastAsia="仿宋" w:hAnsi="仿宋" w:cs="Segoe UI"/>
          <w:color w:val="333333"/>
          <w:kern w:val="0"/>
          <w:sz w:val="30"/>
          <w:szCs w:val="30"/>
        </w:rPr>
        <w:t>章为准，各单位签字盖章后即视为身体健康，可以参赛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</w:t>
      </w:r>
    </w:p>
    <w:p w:rsidR="00682333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各学院大学生限报男队和女队领队各1人、教练员各1人，男子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参赛人数上限60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下限30人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女子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参赛人数上限50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下限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25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人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="00400134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。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教工</w:t>
      </w:r>
    </w:p>
    <w:p w:rsidR="0046287D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参赛资格：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凡参赛</w:t>
      </w:r>
      <w:r w:rsidR="00164241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教职工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，经校医院体检合格及个人确认身体健康，购买人身意外保险者，方可参赛。</w:t>
      </w:r>
    </w:p>
    <w:p w:rsidR="00682333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参赛人数：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部门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工会男、女教工报名人数不受限制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；根据教职工意愿由所在单位统一组织报名</w:t>
      </w:r>
      <w:r w:rsidR="00DE2352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r w:rsidR="00DE2352">
        <w:rPr>
          <w:rFonts w:ascii="仿宋" w:eastAsia="仿宋" w:hAnsi="仿宋" w:cs="Segoe UI"/>
          <w:color w:val="333333"/>
          <w:kern w:val="0"/>
          <w:sz w:val="30"/>
          <w:szCs w:val="30"/>
        </w:rPr>
        <w:t>各单位签字盖章后即视为身体健康</w:t>
      </w:r>
      <w:r w:rsidR="00DE2352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）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所有参赛队员身体要求：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所有参赛选手应身体健康，具有长期参加长跑锻炼的基础，有以下身体状况者禁止报名参加比赛：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（1）先天性心脏病和风湿性心脏病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（2）高血压和脑血管疾病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（3）心肌炎和其它心脏病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（4）冠状动脉病和严重心律不齐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（5）血糖过高或过低的糖尿病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（6）比赛日前2周患感冒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（7）哮喘、咳嗽、发烧等以及其他不适合剧烈运动的疾病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六、报名及领队会</w:t>
      </w:r>
    </w:p>
    <w:p w:rsid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领队会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第一次领队会：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 xml:space="preserve"> 1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月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28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二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）16:00在北校区小球馆三楼会议室召开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第一次技术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会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议</w:t>
      </w:r>
    </w:p>
    <w:p w:rsidR="0046287D" w:rsidRP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参会人员：各学院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领队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及部门工会负责人</w:t>
      </w:r>
    </w:p>
    <w:p w:rsidR="00682333" w:rsidRDefault="00682333" w:rsidP="00EB64B5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第二次领队会：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 xml:space="preserve"> 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12月14日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四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16:00在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北校区小球馆三楼会议室召开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第二次技术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会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议</w:t>
      </w:r>
    </w:p>
    <w:p w:rsidR="007B1DD1" w:rsidRPr="00682333" w:rsidRDefault="00682333" w:rsidP="00EB64B5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参会人员：各学院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领队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及部门工会负责人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2.报名</w:t>
      </w:r>
    </w:p>
    <w:p w:rsidR="00682333" w:rsidRDefault="00682333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报名截止时间：2023年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12月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日（星期</w:t>
      </w:r>
      <w:r w:rsidR="00EB64B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一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）17:00</w:t>
      </w:r>
    </w:p>
    <w:p w:rsidR="0046287D" w:rsidRPr="00682333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所有参赛单位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将纸质报名表交体育部综合办公室，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报名表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电子版发送至邮箱1312262602@qq.com，</w:t>
      </w:r>
      <w:r w:rsidR="00EB64B5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逾期未交者不予受理。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七、比赛安排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1.比赛时间：202</w:t>
      </w:r>
      <w:r w:rsidR="00AF2E1A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年12 月1</w:t>
      </w:r>
      <w:r w:rsidR="00AF2E1A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7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日下午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:00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集结时间：13:</w:t>
      </w:r>
      <w:r w:rsidR="002278D5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0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0-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13:30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本次比赛设置关门时间，均为出发后50分钟。比赛结束后各学院组队参加闭幕式。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</w:t>
      </w:r>
      <w:r w:rsidR="00682333">
        <w:rPr>
          <w:rFonts w:ascii="仿宋" w:eastAsia="仿宋" w:hAnsi="仿宋" w:cs="Segoe UI"/>
          <w:color w:val="333333"/>
          <w:kern w:val="0"/>
          <w:sz w:val="30"/>
          <w:szCs w:val="30"/>
        </w:rPr>
        <w:t>比赛地点：南校区校园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（具体路线</w:t>
      </w:r>
      <w:r w:rsid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见附件</w:t>
      </w:r>
      <w:r w:rsidR="00A632C6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，男、女教</w:t>
      </w:r>
      <w:r w:rsidR="00A23E89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职</w:t>
      </w:r>
      <w:r w:rsidR="00A632C6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工路线图同女生路线图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）。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3.比赛距离：女子组4.</w:t>
      </w:r>
      <w:r w:rsidR="004F0251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8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Km，男子组5.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6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Km。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八、比赛</w:t>
      </w:r>
      <w:r w:rsidR="00682333">
        <w:rPr>
          <w:rFonts w:ascii="仿宋" w:eastAsia="仿宋" w:hAnsi="仿宋" w:cs="Segoe UI" w:hint="eastAsia"/>
          <w:b/>
          <w:bCs/>
          <w:color w:val="333333"/>
          <w:kern w:val="0"/>
          <w:sz w:val="30"/>
          <w:szCs w:val="30"/>
        </w:rPr>
        <w:t>要求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1.参加比赛的运动员须提前30分钟到达起点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，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检录时按要求在胸前佩戴号码布（含计时芯片）。</w:t>
      </w:r>
    </w:p>
    <w:p w:rsidR="0046287D" w:rsidRPr="00682333" w:rsidRDefault="0046287D" w:rsidP="00590A8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2.比赛起点：南校区林学院实验大楼门前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比赛终点：南校区田径场。</w:t>
      </w:r>
    </w:p>
    <w:p w:rsidR="0046287D" w:rsidRPr="00682333" w:rsidRDefault="00590A8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.各参赛运动员须按照规定路线完成比赛，所有参赛选手</w:t>
      </w:r>
      <w:r w:rsidR="0046287D" w:rsidRPr="00590A8D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按照到达终点时间取得名次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九、 录取名次与奖励办法</w:t>
      </w:r>
    </w:p>
    <w:p w:rsidR="00590A8D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单项</w:t>
      </w:r>
    </w:p>
    <w:p w:rsidR="00590A8D" w:rsidRDefault="00590A8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：</w:t>
      </w:r>
      <w:r>
        <w:rPr>
          <w:rFonts w:ascii="仿宋" w:eastAsia="仿宋" w:hAnsi="仿宋" w:cs="Segoe UI"/>
          <w:color w:val="333333"/>
          <w:kern w:val="0"/>
          <w:sz w:val="30"/>
          <w:szCs w:val="30"/>
        </w:rPr>
        <w:t>获得男子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30名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、女子前25名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运动员给予奖励。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男、女前三名颁发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奖牌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及奖品。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4-30名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、女子4-25名</w:t>
      </w:r>
      <w:r w:rsidR="00F47A4C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颁发奖品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；</w:t>
      </w:r>
    </w:p>
    <w:p w:rsidR="00590A8D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lastRenderedPageBreak/>
        <w:t>教工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：根据报名情况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按单项</w:t>
      </w:r>
      <w:r w:rsidR="00665F34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报名人数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确定奖励人数。</w:t>
      </w:r>
    </w:p>
    <w:p w:rsidR="00590A8D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2.团体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 xml:space="preserve"> （各奖励团体前八名）</w:t>
      </w:r>
    </w:p>
    <w:p w:rsidR="00D634AC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男子团体：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 w:rsidR="00590A8D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男子运动员前30名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获得名次加分总和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（</w:t>
      </w:r>
      <w:proofErr w:type="gramStart"/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完赛人数</w:t>
      </w:r>
      <w:proofErr w:type="gramEnd"/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不足者每缺一名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男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子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最后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一名加</w:t>
      </w:r>
      <w:r w:rsid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721</w:t>
      </w:r>
      <w:r w:rsidR="00D634AC"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分）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排名取得。</w:t>
      </w:r>
    </w:p>
    <w:p w:rsidR="00D634AC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学生女子团体：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女子运动员前25名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获得名次加分总和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（</w:t>
      </w:r>
      <w:proofErr w:type="gramStart"/>
      <w:r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完赛人数</w:t>
      </w:r>
      <w:proofErr w:type="gramEnd"/>
      <w:r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不足者每缺一名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按女子</w:t>
      </w:r>
      <w:r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最后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一名加</w:t>
      </w:r>
      <w:r w:rsidRPr="00682333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60</w:t>
      </w:r>
      <w:r w:rsidRPr="00682333">
        <w:rPr>
          <w:rFonts w:ascii="仿宋" w:eastAsia="仿宋" w:hAnsi="仿宋" w:cs="Segoe UI"/>
          <w:b/>
          <w:color w:val="333333"/>
          <w:kern w:val="0"/>
          <w:sz w:val="30"/>
          <w:szCs w:val="30"/>
        </w:rPr>
        <w:t>1分）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排名取得。</w:t>
      </w:r>
    </w:p>
    <w:p w:rsidR="00D634AC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学生男女团体：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各学院按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男女团体总分之和排名取得。</w:t>
      </w:r>
    </w:p>
    <w:p w:rsidR="0046287D" w:rsidRPr="00682333" w:rsidRDefault="00D634AC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备注：团体总分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如果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得分相同者，</w:t>
      </w:r>
      <w:r w:rsidR="00981508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按</w:t>
      </w:r>
      <w:r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学院</w:t>
      </w:r>
      <w:r w:rsidR="001167D2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个人</w:t>
      </w:r>
      <w:r w:rsidR="00D12305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最好</w:t>
      </w:r>
      <w:r w:rsidR="00981508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成绩得分低者，名次列前</w:t>
      </w:r>
      <w:r w:rsidR="00590A8D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  <w:r w:rsidRPr="00D634AC">
        <w:rPr>
          <w:rFonts w:ascii="仿宋" w:eastAsia="仿宋" w:hAnsi="仿宋" w:cs="Segoe UI" w:hint="eastAsia"/>
          <w:b/>
          <w:color w:val="333333"/>
          <w:kern w:val="0"/>
          <w:sz w:val="30"/>
          <w:szCs w:val="30"/>
        </w:rPr>
        <w:t>教职工不设团体奖。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道德风尚奖：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本次比赛设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个体育道德风尚奖。</w:t>
      </w:r>
    </w:p>
    <w:p w:rsidR="00981508" w:rsidRPr="00682333" w:rsidRDefault="00981508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4.</w:t>
      </w:r>
      <w:proofErr w:type="gramStart"/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乐跑奖励</w:t>
      </w:r>
      <w:proofErr w:type="gramEnd"/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：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2022-2023学年春季</w:t>
      </w:r>
      <w:proofErr w:type="gramStart"/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学期乐跑成绩</w:t>
      </w:r>
      <w:proofErr w:type="gramEnd"/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男女各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前</w:t>
      </w:r>
      <w:r w:rsidR="00D634AC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15</w:t>
      </w:r>
      <w:r w:rsidR="00FE5CA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名给予奖励。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b/>
          <w:bCs/>
          <w:color w:val="333333"/>
          <w:kern w:val="0"/>
          <w:sz w:val="30"/>
          <w:szCs w:val="30"/>
        </w:rPr>
        <w:t>十、注意事项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1.到达终点没有号码布者，不计个人和团体名次。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2.在比赛途中如有冒名顶替、换人</w:t>
      </w:r>
      <w:r w:rsidR="00D634AC">
        <w:rPr>
          <w:rFonts w:ascii="仿宋" w:eastAsia="仿宋" w:hAnsi="仿宋" w:cs="Segoe UI"/>
          <w:color w:val="333333"/>
          <w:kern w:val="0"/>
          <w:sz w:val="30"/>
          <w:szCs w:val="30"/>
        </w:rPr>
        <w:t>、未按规定路线跑等犯规行为，取消个人名次，按</w:t>
      </w:r>
      <w:proofErr w:type="gramStart"/>
      <w:r w:rsidR="00D634AC">
        <w:rPr>
          <w:rFonts w:ascii="仿宋" w:eastAsia="仿宋" w:hAnsi="仿宋" w:cs="Segoe UI"/>
          <w:color w:val="333333"/>
          <w:kern w:val="0"/>
          <w:sz w:val="30"/>
          <w:szCs w:val="30"/>
        </w:rPr>
        <w:t>未完赛</w:t>
      </w:r>
      <w:proofErr w:type="gramEnd"/>
      <w:r w:rsidR="00D634AC">
        <w:rPr>
          <w:rFonts w:ascii="仿宋" w:eastAsia="仿宋" w:hAnsi="仿宋" w:cs="Segoe UI"/>
          <w:color w:val="333333"/>
          <w:kern w:val="0"/>
          <w:sz w:val="30"/>
          <w:szCs w:val="30"/>
        </w:rPr>
        <w:t>处理，并予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以通报批评。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3.</w:t>
      </w:r>
      <w:proofErr w:type="gramStart"/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各</w:t>
      </w:r>
      <w:r w:rsidR="00127D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完赛运动员</w:t>
      </w:r>
      <w:r w:rsidR="00024163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完赛证书</w:t>
      </w:r>
      <w:proofErr w:type="gramEnd"/>
      <w:r w:rsidR="00024163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从网上下载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4.参赛单位提出申诉，应在闭幕式开始前30分钟以书面形式递交仲裁委员会。申诉书应由领队签名，并交申诉费500元（申诉成功予以退还）。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5.比赛采用最新《田径竞赛规则》。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lastRenderedPageBreak/>
        <w:t>6.本《规程》解释权属体育部。如遇雨雪天，比赛时间顺延，未尽事宜，另行通知。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联系人：</w:t>
      </w:r>
    </w:p>
    <w:p w:rsidR="0046287D" w:rsidRPr="00682333" w:rsidRDefault="0076099B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王</w:t>
      </w:r>
      <w:r w:rsidR="00BA4FCD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 xml:space="preserve">  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鲜</w:t>
      </w:r>
      <w:r w:rsidR="0046287D"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：18</w:t>
      </w:r>
      <w:r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629198620</w:t>
      </w:r>
    </w:p>
    <w:p w:rsidR="0046287D" w:rsidRDefault="0046287D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 w:hint="eastAsia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李水生：13227865173</w:t>
      </w:r>
    </w:p>
    <w:p w:rsidR="008D5BF4" w:rsidRPr="00682333" w:rsidRDefault="008D5BF4" w:rsidP="0046287D">
      <w:pPr>
        <w:widowControl/>
        <w:shd w:val="clear" w:color="auto" w:fill="FFFFFF"/>
        <w:spacing w:line="408" w:lineRule="atLeast"/>
        <w:ind w:firstLine="480"/>
        <w:jc w:val="left"/>
        <w:rPr>
          <w:rFonts w:ascii="仿宋" w:eastAsia="仿宋" w:hAnsi="仿宋" w:cs="Segoe UI"/>
          <w:color w:val="333333"/>
          <w:kern w:val="0"/>
          <w:sz w:val="30"/>
          <w:szCs w:val="30"/>
        </w:rPr>
      </w:pPr>
      <w:bookmarkStart w:id="0" w:name="_GoBack"/>
      <w:bookmarkEnd w:id="0"/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center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西北农林科技大学体育运动委员会</w:t>
      </w:r>
    </w:p>
    <w:p w:rsidR="0046287D" w:rsidRPr="00682333" w:rsidRDefault="0046287D" w:rsidP="0046287D">
      <w:pPr>
        <w:widowControl/>
        <w:shd w:val="clear" w:color="auto" w:fill="FFFFFF"/>
        <w:spacing w:line="408" w:lineRule="atLeast"/>
        <w:ind w:firstLine="480"/>
        <w:jc w:val="center"/>
        <w:rPr>
          <w:rFonts w:ascii="仿宋" w:eastAsia="仿宋" w:hAnsi="仿宋" w:cs="Segoe UI"/>
          <w:color w:val="333333"/>
          <w:kern w:val="0"/>
          <w:sz w:val="30"/>
          <w:szCs w:val="30"/>
        </w:rPr>
      </w:pP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202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3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年11月</w:t>
      </w:r>
      <w:r w:rsidR="0076099B" w:rsidRPr="00682333">
        <w:rPr>
          <w:rFonts w:ascii="仿宋" w:eastAsia="仿宋" w:hAnsi="仿宋" w:cs="Segoe UI" w:hint="eastAsia"/>
          <w:color w:val="333333"/>
          <w:kern w:val="0"/>
          <w:sz w:val="30"/>
          <w:szCs w:val="30"/>
        </w:rPr>
        <w:t>27</w:t>
      </w:r>
      <w:r w:rsidRPr="00682333">
        <w:rPr>
          <w:rFonts w:ascii="仿宋" w:eastAsia="仿宋" w:hAnsi="仿宋" w:cs="Segoe UI"/>
          <w:color w:val="333333"/>
          <w:kern w:val="0"/>
          <w:sz w:val="30"/>
          <w:szCs w:val="30"/>
        </w:rPr>
        <w:t>日</w:t>
      </w:r>
    </w:p>
    <w:p w:rsidR="005D41D6" w:rsidRDefault="005D41D6"/>
    <w:sectPr w:rsidR="005D41D6" w:rsidSect="00682333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45" w:rsidRDefault="00BB2845" w:rsidP="00164241">
      <w:r>
        <w:separator/>
      </w:r>
    </w:p>
  </w:endnote>
  <w:endnote w:type="continuationSeparator" w:id="0">
    <w:p w:rsidR="00BB2845" w:rsidRDefault="00BB2845" w:rsidP="0016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45" w:rsidRDefault="00BB2845" w:rsidP="00164241">
      <w:r>
        <w:separator/>
      </w:r>
    </w:p>
  </w:footnote>
  <w:footnote w:type="continuationSeparator" w:id="0">
    <w:p w:rsidR="00BB2845" w:rsidRDefault="00BB2845" w:rsidP="0016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87D"/>
    <w:rsid w:val="00022F5C"/>
    <w:rsid w:val="00024163"/>
    <w:rsid w:val="001167D2"/>
    <w:rsid w:val="00127D9B"/>
    <w:rsid w:val="00164241"/>
    <w:rsid w:val="002278D5"/>
    <w:rsid w:val="00255117"/>
    <w:rsid w:val="00277318"/>
    <w:rsid w:val="002D6522"/>
    <w:rsid w:val="002E082F"/>
    <w:rsid w:val="00393457"/>
    <w:rsid w:val="003B4E3C"/>
    <w:rsid w:val="00400134"/>
    <w:rsid w:val="0046287D"/>
    <w:rsid w:val="004F0251"/>
    <w:rsid w:val="00543A3B"/>
    <w:rsid w:val="00590A8D"/>
    <w:rsid w:val="005D41D6"/>
    <w:rsid w:val="00665F34"/>
    <w:rsid w:val="00682333"/>
    <w:rsid w:val="006B3F30"/>
    <w:rsid w:val="006E0F20"/>
    <w:rsid w:val="006F146F"/>
    <w:rsid w:val="007345EE"/>
    <w:rsid w:val="0076099B"/>
    <w:rsid w:val="007A4B5C"/>
    <w:rsid w:val="007B1DD1"/>
    <w:rsid w:val="007C274C"/>
    <w:rsid w:val="007F796F"/>
    <w:rsid w:val="008D5BF4"/>
    <w:rsid w:val="00900424"/>
    <w:rsid w:val="009670DE"/>
    <w:rsid w:val="00981508"/>
    <w:rsid w:val="009E3D4F"/>
    <w:rsid w:val="009F5CFE"/>
    <w:rsid w:val="00A23E89"/>
    <w:rsid w:val="00A24A6E"/>
    <w:rsid w:val="00A3307A"/>
    <w:rsid w:val="00A632C6"/>
    <w:rsid w:val="00A93D4A"/>
    <w:rsid w:val="00AF2E1A"/>
    <w:rsid w:val="00B272CC"/>
    <w:rsid w:val="00BA4D09"/>
    <w:rsid w:val="00BA4FCD"/>
    <w:rsid w:val="00BB2845"/>
    <w:rsid w:val="00C54550"/>
    <w:rsid w:val="00D02FD7"/>
    <w:rsid w:val="00D12305"/>
    <w:rsid w:val="00D21857"/>
    <w:rsid w:val="00D36EF1"/>
    <w:rsid w:val="00D5309C"/>
    <w:rsid w:val="00D634AC"/>
    <w:rsid w:val="00D63A1F"/>
    <w:rsid w:val="00DC76A4"/>
    <w:rsid w:val="00DE2352"/>
    <w:rsid w:val="00E948AC"/>
    <w:rsid w:val="00EA23B6"/>
    <w:rsid w:val="00EB64B5"/>
    <w:rsid w:val="00EE6BC0"/>
    <w:rsid w:val="00F47A4C"/>
    <w:rsid w:val="00F822AA"/>
    <w:rsid w:val="00FE5CAD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28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628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28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6287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2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287D"/>
    <w:rPr>
      <w:b/>
      <w:bCs/>
    </w:rPr>
  </w:style>
  <w:style w:type="character" w:styleId="a5">
    <w:name w:val="Hyperlink"/>
    <w:basedOn w:val="a0"/>
    <w:uiPriority w:val="99"/>
    <w:semiHidden/>
    <w:unhideWhenUsed/>
    <w:rsid w:val="0046287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6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642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6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64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494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285</Words>
  <Characters>1629</Characters>
  <Application>Microsoft Office Word</Application>
  <DocSecurity>0</DocSecurity>
  <Lines>13</Lines>
  <Paragraphs>3</Paragraphs>
  <ScaleCrop>false</ScaleCrop>
  <Company>P R 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吴继东</dc:creator>
  <cp:lastModifiedBy>PC</cp:lastModifiedBy>
  <cp:revision>32</cp:revision>
  <cp:lastPrinted>2023-11-27T02:12:00Z</cp:lastPrinted>
  <dcterms:created xsi:type="dcterms:W3CDTF">2023-11-24T07:44:00Z</dcterms:created>
  <dcterms:modified xsi:type="dcterms:W3CDTF">2023-11-28T02:20:00Z</dcterms:modified>
</cp:coreProperties>
</file>