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A7" w:rsidRPr="00260FD6" w:rsidRDefault="00260FD6" w:rsidP="00260FD6">
      <w:pPr>
        <w:pStyle w:val="2"/>
        <w:widowControl/>
        <w:spacing w:beforeAutospacing="0" w:afterAutospacing="0" w:line="440" w:lineRule="exact"/>
        <w:ind w:firstLineChars="200" w:firstLine="643"/>
        <w:jc w:val="center"/>
        <w:textAlignment w:val="baseline"/>
        <w:rPr>
          <w:sz w:val="32"/>
          <w:szCs w:val="32"/>
          <w:shd w:val="clear" w:color="auto" w:fill="FFFFFF"/>
        </w:rPr>
      </w:pPr>
      <w:bookmarkStart w:id="0" w:name="_GoBack"/>
      <w:r w:rsidRPr="00260FD6">
        <w:rPr>
          <w:sz w:val="32"/>
          <w:szCs w:val="32"/>
          <w:shd w:val="clear" w:color="auto" w:fill="FFFFFF"/>
        </w:rPr>
        <w:t>西北农林科技大学体育部本科教学仪器设备购置项目公开招标公告</w:t>
      </w:r>
    </w:p>
    <w:bookmarkEnd w:id="0"/>
    <w:p w:rsidR="00260FD6" w:rsidRPr="00260FD6" w:rsidRDefault="00260FD6" w:rsidP="00260FD6"/>
    <w:p w:rsidR="002622A7" w:rsidRDefault="00260FD6">
      <w:pPr>
        <w:pStyle w:val="3"/>
        <w:widowControl/>
        <w:spacing w:beforeAutospacing="0" w:afterAutospacing="0" w:line="440" w:lineRule="exact"/>
        <w:ind w:firstLineChars="200" w:firstLine="482"/>
        <w:textAlignment w:val="baseline"/>
        <w:rPr>
          <w:rFonts w:hint="default"/>
          <w:sz w:val="24"/>
          <w:szCs w:val="24"/>
        </w:rPr>
      </w:pPr>
      <w:r>
        <w:rPr>
          <w:sz w:val="24"/>
          <w:szCs w:val="24"/>
          <w:shd w:val="clear" w:color="auto" w:fill="FFFFFF"/>
        </w:rPr>
        <w:t>项目概况</w:t>
      </w:r>
    </w:p>
    <w:p w:rsidR="002622A7" w:rsidRDefault="00260FD6">
      <w:pPr>
        <w:widowControl/>
        <w:pBdr>
          <w:top w:val="single" w:sz="2" w:space="0" w:color="DDDDDD"/>
        </w:pBdr>
        <w:shd w:val="clear" w:color="auto" w:fill="FFFFFF"/>
        <w:spacing w:line="440" w:lineRule="exact"/>
        <w:ind w:firstLineChars="200" w:firstLine="480"/>
        <w:jc w:val="left"/>
        <w:textAlignment w:val="baseline"/>
        <w:rPr>
          <w:rFonts w:ascii="宋体" w:eastAsia="宋体" w:hAnsi="宋体" w:cs="宋体"/>
          <w:sz w:val="24"/>
        </w:rPr>
      </w:pPr>
      <w:r>
        <w:rPr>
          <w:rFonts w:ascii="宋体" w:eastAsia="宋体" w:hAnsi="宋体" w:cs="宋体" w:hint="eastAsia"/>
          <w:kern w:val="0"/>
          <w:sz w:val="24"/>
          <w:shd w:val="clear" w:color="auto" w:fill="FFFFFF"/>
          <w:lang w:bidi="ar"/>
        </w:rPr>
        <w:t>西北农林科技大学体育部本科教学仪器设备购置项目</w:t>
      </w:r>
      <w:r>
        <w:rPr>
          <w:rFonts w:ascii="宋体" w:eastAsia="宋体" w:hAnsi="宋体" w:cs="宋体" w:hint="eastAsia"/>
          <w:kern w:val="0"/>
          <w:sz w:val="24"/>
          <w:shd w:val="clear" w:color="auto" w:fill="FFFFFF"/>
          <w:lang w:bidi="ar"/>
        </w:rPr>
        <w:t xml:space="preserve"> </w:t>
      </w:r>
      <w:r>
        <w:rPr>
          <w:rFonts w:ascii="宋体" w:eastAsia="宋体" w:hAnsi="宋体" w:cs="宋体" w:hint="eastAsia"/>
          <w:kern w:val="0"/>
          <w:sz w:val="24"/>
          <w:shd w:val="clear" w:color="auto" w:fill="FFFFFF"/>
          <w:lang w:bidi="ar"/>
        </w:rPr>
        <w:t>招标项目的潜在投标人应在陕西省西安市碑林区红缨路南口</w:t>
      </w:r>
      <w:r>
        <w:rPr>
          <w:rFonts w:ascii="宋体" w:eastAsia="宋体" w:hAnsi="宋体" w:cs="宋体" w:hint="eastAsia"/>
          <w:kern w:val="0"/>
          <w:sz w:val="24"/>
          <w:shd w:val="clear" w:color="auto" w:fill="FFFFFF"/>
          <w:lang w:bidi="ar"/>
        </w:rPr>
        <w:t>6</w:t>
      </w:r>
      <w:r>
        <w:rPr>
          <w:rFonts w:ascii="宋体" w:eastAsia="宋体" w:hAnsi="宋体" w:cs="宋体" w:hint="eastAsia"/>
          <w:kern w:val="0"/>
          <w:sz w:val="24"/>
          <w:shd w:val="clear" w:color="auto" w:fill="FFFFFF"/>
          <w:lang w:bidi="ar"/>
        </w:rPr>
        <w:t>号均明拍卖广场</w:t>
      </w:r>
      <w:r>
        <w:rPr>
          <w:rFonts w:ascii="宋体" w:eastAsia="宋体" w:hAnsi="宋体" w:cs="宋体" w:hint="eastAsia"/>
          <w:kern w:val="0"/>
          <w:sz w:val="24"/>
          <w:shd w:val="clear" w:color="auto" w:fill="FFFFFF"/>
          <w:lang w:bidi="ar"/>
        </w:rPr>
        <w:t>4</w:t>
      </w:r>
      <w:r>
        <w:rPr>
          <w:rFonts w:ascii="宋体" w:eastAsia="宋体" w:hAnsi="宋体" w:cs="宋体" w:hint="eastAsia"/>
          <w:kern w:val="0"/>
          <w:sz w:val="24"/>
          <w:shd w:val="clear" w:color="auto" w:fill="FFFFFF"/>
          <w:lang w:bidi="ar"/>
        </w:rPr>
        <w:t>层获取招标文件，并于</w:t>
      </w:r>
      <w:r>
        <w:rPr>
          <w:rFonts w:ascii="宋体" w:eastAsia="宋体" w:hAnsi="宋体" w:cs="宋体" w:hint="eastAsia"/>
          <w:kern w:val="0"/>
          <w:sz w:val="24"/>
          <w:shd w:val="clear" w:color="auto" w:fill="FFFFFF"/>
          <w:lang w:bidi="ar"/>
        </w:rPr>
        <w:t>2022</w:t>
      </w:r>
      <w:r>
        <w:rPr>
          <w:rFonts w:ascii="宋体" w:eastAsia="宋体" w:hAnsi="宋体" w:cs="宋体" w:hint="eastAsia"/>
          <w:kern w:val="0"/>
          <w:sz w:val="24"/>
          <w:shd w:val="clear" w:color="auto" w:fill="FFFFFF"/>
          <w:lang w:bidi="ar"/>
        </w:rPr>
        <w:t>年</w:t>
      </w:r>
      <w:r>
        <w:rPr>
          <w:rFonts w:ascii="宋体" w:eastAsia="宋体" w:hAnsi="宋体" w:cs="宋体" w:hint="eastAsia"/>
          <w:kern w:val="0"/>
          <w:sz w:val="24"/>
          <w:shd w:val="clear" w:color="auto" w:fill="FFFFFF"/>
          <w:lang w:bidi="ar"/>
        </w:rPr>
        <w:t>12</w:t>
      </w:r>
      <w:r>
        <w:rPr>
          <w:rFonts w:ascii="宋体" w:eastAsia="宋体" w:hAnsi="宋体" w:cs="宋体" w:hint="eastAsia"/>
          <w:kern w:val="0"/>
          <w:sz w:val="24"/>
          <w:shd w:val="clear" w:color="auto" w:fill="FFFFFF"/>
          <w:lang w:bidi="ar"/>
        </w:rPr>
        <w:t>月</w:t>
      </w:r>
      <w:r>
        <w:rPr>
          <w:rFonts w:ascii="宋体" w:eastAsia="宋体" w:hAnsi="宋体" w:cs="宋体" w:hint="eastAsia"/>
          <w:kern w:val="0"/>
          <w:sz w:val="24"/>
          <w:shd w:val="clear" w:color="auto" w:fill="FFFFFF"/>
          <w:lang w:bidi="ar"/>
        </w:rPr>
        <w:t>06</w:t>
      </w:r>
      <w:r>
        <w:rPr>
          <w:rFonts w:ascii="宋体" w:eastAsia="宋体" w:hAnsi="宋体" w:cs="宋体" w:hint="eastAsia"/>
          <w:kern w:val="0"/>
          <w:sz w:val="24"/>
          <w:shd w:val="clear" w:color="auto" w:fill="FFFFFF"/>
          <w:lang w:bidi="ar"/>
        </w:rPr>
        <w:t>日</w:t>
      </w:r>
      <w:r>
        <w:rPr>
          <w:rFonts w:ascii="宋体" w:eastAsia="宋体" w:hAnsi="宋体" w:cs="宋体" w:hint="eastAsia"/>
          <w:kern w:val="0"/>
          <w:sz w:val="24"/>
          <w:shd w:val="clear" w:color="auto" w:fill="FFFFFF"/>
          <w:lang w:bidi="ar"/>
        </w:rPr>
        <w:t xml:space="preserve"> 09</w:t>
      </w:r>
      <w:r>
        <w:rPr>
          <w:rFonts w:ascii="宋体" w:eastAsia="宋体" w:hAnsi="宋体" w:cs="宋体" w:hint="eastAsia"/>
          <w:kern w:val="0"/>
          <w:sz w:val="24"/>
          <w:shd w:val="clear" w:color="auto" w:fill="FFFFFF"/>
          <w:lang w:bidi="ar"/>
        </w:rPr>
        <w:t>点</w:t>
      </w:r>
      <w:r>
        <w:rPr>
          <w:rFonts w:ascii="宋体" w:eastAsia="宋体" w:hAnsi="宋体" w:cs="宋体" w:hint="eastAsia"/>
          <w:kern w:val="0"/>
          <w:sz w:val="24"/>
          <w:shd w:val="clear" w:color="auto" w:fill="FFFFFF"/>
          <w:lang w:bidi="ar"/>
        </w:rPr>
        <w:t>30</w:t>
      </w:r>
      <w:r>
        <w:rPr>
          <w:rFonts w:ascii="宋体" w:eastAsia="宋体" w:hAnsi="宋体" w:cs="宋体" w:hint="eastAsia"/>
          <w:kern w:val="0"/>
          <w:sz w:val="24"/>
          <w:shd w:val="clear" w:color="auto" w:fill="FFFFFF"/>
          <w:lang w:bidi="ar"/>
        </w:rPr>
        <w:t>分（北京时间）前递交投标文件。</w:t>
      </w:r>
    </w:p>
    <w:p w:rsidR="002622A7" w:rsidRDefault="00260FD6">
      <w:pPr>
        <w:pStyle w:val="a3"/>
        <w:widowControl/>
        <w:spacing w:beforeAutospacing="0" w:afterAutospacing="0" w:line="440" w:lineRule="exact"/>
        <w:ind w:firstLineChars="200" w:firstLine="480"/>
        <w:textAlignment w:val="baseline"/>
      </w:pPr>
      <w:r>
        <w:rPr>
          <w:rStyle w:val="a4"/>
          <w:rFonts w:ascii="微软雅黑" w:eastAsia="微软雅黑" w:hAnsi="微软雅黑" w:cs="微软雅黑" w:hint="eastAsia"/>
          <w:bCs/>
          <w:shd w:val="clear" w:color="auto" w:fill="FFFFFF"/>
        </w:rPr>
        <w:t>一、项目基本情况</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项目编号：</w:t>
      </w:r>
      <w:r>
        <w:rPr>
          <w:rFonts w:ascii="微软雅黑" w:eastAsia="微软雅黑" w:hAnsi="微软雅黑" w:cs="微软雅黑" w:hint="eastAsia"/>
          <w:shd w:val="clear" w:color="auto" w:fill="FFFFFF"/>
        </w:rPr>
        <w:t>202211050016-ZZX26</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项目名称：西北农林科技大学体育部本科教学仪器设备购置项目</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预算金额：</w:t>
      </w:r>
      <w:r>
        <w:rPr>
          <w:rFonts w:ascii="微软雅黑" w:eastAsia="微软雅黑" w:hAnsi="微软雅黑" w:cs="微软雅黑" w:hint="eastAsia"/>
          <w:shd w:val="clear" w:color="auto" w:fill="FFFFFF"/>
        </w:rPr>
        <w:t xml:space="preserve">268.2060000 </w:t>
      </w:r>
      <w:r>
        <w:rPr>
          <w:rFonts w:ascii="微软雅黑" w:eastAsia="微软雅黑" w:hAnsi="微软雅黑" w:cs="微软雅黑" w:hint="eastAsia"/>
          <w:shd w:val="clear" w:color="auto" w:fill="FFFFFF"/>
        </w:rPr>
        <w:t>万元（人民币）</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采购需求：</w:t>
      </w:r>
    </w:p>
    <w:tbl>
      <w:tblPr>
        <w:tblW w:w="8329" w:type="dxa"/>
        <w:tblInd w:w="28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25"/>
        <w:gridCol w:w="869"/>
        <w:gridCol w:w="2881"/>
        <w:gridCol w:w="1402"/>
        <w:gridCol w:w="2052"/>
      </w:tblGrid>
      <w:tr w:rsidR="002622A7">
        <w:trPr>
          <w:trHeight w:val="446"/>
        </w:trPr>
        <w:tc>
          <w:tcPr>
            <w:tcW w:w="11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both"/>
              <w:textAlignment w:val="center"/>
            </w:pPr>
            <w:proofErr w:type="gramStart"/>
            <w:r>
              <w:rPr>
                <w:rStyle w:val="a4"/>
                <w:bCs/>
              </w:rPr>
              <w:t>包号</w:t>
            </w:r>
            <w:proofErr w:type="gramEnd"/>
          </w:p>
        </w:tc>
        <w:tc>
          <w:tcPr>
            <w:tcW w:w="8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both"/>
              <w:textAlignment w:val="center"/>
            </w:pPr>
            <w:r>
              <w:rPr>
                <w:rStyle w:val="a4"/>
                <w:bCs/>
              </w:rPr>
              <w:t>序号</w:t>
            </w:r>
          </w:p>
        </w:tc>
        <w:tc>
          <w:tcPr>
            <w:tcW w:w="28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2"/>
              <w:jc w:val="center"/>
              <w:textAlignment w:val="center"/>
            </w:pPr>
            <w:r>
              <w:rPr>
                <w:rStyle w:val="a4"/>
                <w:bCs/>
              </w:rPr>
              <w:t>设备名称</w:t>
            </w:r>
          </w:p>
        </w:tc>
        <w:tc>
          <w:tcPr>
            <w:tcW w:w="14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2"/>
              <w:jc w:val="center"/>
              <w:textAlignment w:val="center"/>
            </w:pPr>
            <w:r>
              <w:rPr>
                <w:rStyle w:val="a4"/>
                <w:bCs/>
              </w:rPr>
              <w:t>数量</w:t>
            </w:r>
          </w:p>
        </w:tc>
        <w:tc>
          <w:tcPr>
            <w:tcW w:w="20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2"/>
              <w:jc w:val="center"/>
              <w:textAlignment w:val="center"/>
            </w:pPr>
            <w:r>
              <w:rPr>
                <w:rStyle w:val="a4"/>
                <w:bCs/>
              </w:rPr>
              <w:t>备注</w:t>
            </w:r>
          </w:p>
        </w:tc>
      </w:tr>
      <w:tr w:rsidR="002622A7">
        <w:trPr>
          <w:trHeight w:val="446"/>
        </w:trPr>
        <w:tc>
          <w:tcPr>
            <w:tcW w:w="112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2"/>
              <w:jc w:val="center"/>
              <w:textAlignment w:val="center"/>
            </w:pPr>
            <w:r>
              <w:rPr>
                <w:rStyle w:val="a4"/>
                <w:bCs/>
              </w:rPr>
              <w:t>1</w:t>
            </w:r>
            <w:r>
              <w:rPr>
                <w:rStyle w:val="a4"/>
                <w:bCs/>
              </w:rPr>
              <w:t>包</w:t>
            </w: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PU</w:t>
            </w:r>
            <w:r>
              <w:t>铃片套件</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8</w:t>
            </w:r>
            <w:r>
              <w:t>套</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PU</w:t>
            </w:r>
            <w:r>
              <w:t>哑铃套件</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3</w:t>
            </w:r>
            <w:r>
              <w:t>套</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3</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PU</w:t>
            </w:r>
            <w:r>
              <w:t>哑铃套件</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2</w:t>
            </w:r>
            <w:r>
              <w:t>套</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4</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大飞鸟综合力量训练器</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5</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辅助引体向上训练器</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6</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高级男子奥林匹克杆</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5</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7</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PU</w:t>
            </w:r>
            <w:r>
              <w:t>曲杆杠铃</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8</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奥林匹克曲杆</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5</w:t>
            </w:r>
            <w:r>
              <w:t>个</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9</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肱二头肌训练肌</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10</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肱三头肌训练机</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11</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挂片式肩部推举机</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12</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挂片式深蹲、弓步训练</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13</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挂片式坐姿划船器</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14</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立式健身单车</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2</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15</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卧式健身单车</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2</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16</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商用电跑</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6</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2"/>
              <w:jc w:val="center"/>
              <w:textAlignment w:val="baseline"/>
            </w:pPr>
            <w:r>
              <w:rPr>
                <w:rStyle w:val="a4"/>
                <w:bCs/>
              </w:rPr>
              <w:t>核心设备</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17</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深蹲训练器（哈克）</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18</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史</w:t>
            </w:r>
            <w:proofErr w:type="gramStart"/>
            <w:r>
              <w:t>密斯机</w:t>
            </w:r>
            <w:proofErr w:type="gramEnd"/>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19</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双层哑铃架</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3</w:t>
            </w:r>
            <w:r>
              <w:t>组</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20</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双轴式胸部推举机</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21</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proofErr w:type="gramStart"/>
            <w:r>
              <w:t>臀桥训练器</w:t>
            </w:r>
            <w:proofErr w:type="gramEnd"/>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22</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椭圆运转机</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3</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23</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proofErr w:type="gramStart"/>
            <w:r>
              <w:t>卧</w:t>
            </w:r>
            <w:proofErr w:type="gramEnd"/>
            <w:r>
              <w:t>推平架</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24</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proofErr w:type="gramStart"/>
            <w:r>
              <w:t>卧推上斜架</w:t>
            </w:r>
            <w:proofErr w:type="gramEnd"/>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25</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小飞鸟</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26</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小杠铃摆放架</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组</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27</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proofErr w:type="gramStart"/>
            <w:r>
              <w:t>哑铃平椅</w:t>
            </w:r>
            <w:proofErr w:type="gramEnd"/>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3</w:t>
            </w:r>
            <w:r>
              <w:t>个</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28</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哑铃椅（直角）</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3</w:t>
            </w:r>
            <w:r>
              <w:t>个</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29</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哑铃训练椅（可调节）</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5</w:t>
            </w:r>
            <w:r>
              <w:t>个</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30</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坐式小腿练习器</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2"/>
              <w:jc w:val="center"/>
              <w:textAlignment w:val="center"/>
            </w:pPr>
            <w:r>
              <w:rPr>
                <w:rStyle w:val="a4"/>
                <w:bCs/>
              </w:rPr>
              <w:t>2</w:t>
            </w:r>
            <w:r>
              <w:rPr>
                <w:rStyle w:val="a4"/>
                <w:bCs/>
              </w:rPr>
              <w:t>包</w:t>
            </w: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AI</w:t>
            </w:r>
            <w:r>
              <w:t>智慧体育锻炼屏</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2</w:t>
            </w:r>
            <w:r>
              <w:t>套</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2</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蓝牙音响</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8</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3</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单杠</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25</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4</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低双杠</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14</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5</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篮球架</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10</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6</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排球柱</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2</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7</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排球柱</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17</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8</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乒乓球台</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20</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9</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室内羽毛球场地</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12</w:t>
            </w:r>
            <w:r>
              <w:t>套</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2"/>
              <w:jc w:val="center"/>
              <w:textAlignment w:val="center"/>
            </w:pPr>
            <w:r>
              <w:rPr>
                <w:rStyle w:val="a4"/>
                <w:bCs/>
              </w:rPr>
              <w:t>核心设备</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10</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双杠杠面</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36</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11</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双肩肋木</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77</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12</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爬梯</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4</w:t>
            </w:r>
            <w:r>
              <w:t>组</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46"/>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13</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羽毛球柱</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12</w:t>
            </w:r>
            <w:r>
              <w:t>副</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r w:rsidR="002622A7">
        <w:trPr>
          <w:trHeight w:val="465"/>
        </w:trPr>
        <w:tc>
          <w:tcPr>
            <w:tcW w:w="1125"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22A7">
            <w:pPr>
              <w:widowControl/>
              <w:spacing w:line="300" w:lineRule="exact"/>
              <w:ind w:firstLineChars="200" w:firstLine="480"/>
              <w:rPr>
                <w:rFonts w:ascii="宋体"/>
                <w:sz w:val="24"/>
              </w:rPr>
            </w:pPr>
          </w:p>
        </w:tc>
        <w:tc>
          <w:tcPr>
            <w:tcW w:w="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jc w:val="center"/>
              <w:textAlignment w:val="center"/>
            </w:pPr>
            <w:r>
              <w:t>14</w:t>
            </w:r>
          </w:p>
        </w:tc>
        <w:tc>
          <w:tcPr>
            <w:tcW w:w="2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直插式网球柱（方形）</w:t>
            </w:r>
          </w:p>
        </w:tc>
        <w:tc>
          <w:tcPr>
            <w:tcW w:w="1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17</w:t>
            </w:r>
            <w:r>
              <w:t>台</w:t>
            </w:r>
          </w:p>
        </w:tc>
        <w:tc>
          <w:tcPr>
            <w:tcW w:w="20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622A7" w:rsidRDefault="00260FD6">
            <w:pPr>
              <w:pStyle w:val="a3"/>
              <w:widowControl/>
              <w:spacing w:beforeAutospacing="0" w:afterAutospacing="0" w:line="300" w:lineRule="exact"/>
              <w:ind w:firstLineChars="200" w:firstLine="480"/>
              <w:jc w:val="center"/>
              <w:textAlignment w:val="center"/>
            </w:pPr>
            <w:r>
              <w:t> </w:t>
            </w:r>
          </w:p>
        </w:tc>
      </w:tr>
    </w:tbl>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 </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合同履行期限：国产设备合同签订之日起</w:t>
      </w:r>
      <w:r>
        <w:rPr>
          <w:rFonts w:ascii="微软雅黑" w:eastAsia="微软雅黑" w:hAnsi="微软雅黑" w:cs="微软雅黑" w:hint="eastAsia"/>
          <w:shd w:val="clear" w:color="auto" w:fill="FFFFFF"/>
        </w:rPr>
        <w:t>30</w:t>
      </w:r>
      <w:r>
        <w:rPr>
          <w:rFonts w:ascii="微软雅黑" w:eastAsia="微软雅黑" w:hAnsi="微软雅黑" w:cs="微软雅黑" w:hint="eastAsia"/>
          <w:shd w:val="clear" w:color="auto" w:fill="FFFFFF"/>
        </w:rPr>
        <w:t>天</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本项目</w:t>
      </w:r>
      <w:r>
        <w:rPr>
          <w:rFonts w:ascii="微软雅黑" w:eastAsia="微软雅黑" w:hAnsi="微软雅黑" w:cs="微软雅黑" w:hint="eastAsia"/>
          <w:shd w:val="clear" w:color="auto" w:fill="FFFFFF"/>
        </w:rPr>
        <w:t>( </w:t>
      </w:r>
      <w:r>
        <w:rPr>
          <w:rFonts w:ascii="微软雅黑" w:eastAsia="微软雅黑" w:hAnsi="微软雅黑" w:cs="微软雅黑" w:hint="eastAsia"/>
          <w:shd w:val="clear" w:color="auto" w:fill="FFFFFF"/>
        </w:rPr>
        <w:t>不接受</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联合体投标。</w:t>
      </w:r>
    </w:p>
    <w:p w:rsidR="002622A7" w:rsidRDefault="00260FD6">
      <w:pPr>
        <w:pStyle w:val="a3"/>
        <w:widowControl/>
        <w:spacing w:beforeAutospacing="0" w:afterAutospacing="0" w:line="440" w:lineRule="exact"/>
        <w:ind w:firstLineChars="200" w:firstLine="480"/>
        <w:textAlignment w:val="baseline"/>
      </w:pPr>
      <w:r>
        <w:rPr>
          <w:rStyle w:val="a4"/>
          <w:rFonts w:ascii="微软雅黑" w:eastAsia="微软雅黑" w:hAnsi="微软雅黑" w:cs="微软雅黑" w:hint="eastAsia"/>
          <w:bCs/>
          <w:shd w:val="clear" w:color="auto" w:fill="FFFFFF"/>
        </w:rPr>
        <w:lastRenderedPageBreak/>
        <w:t>二、申请人的资格要求：</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满足《中华人民共和国政府采购法》第二十二条规定；</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落实政府采购政策需满足的资格要求：</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本项目为非专门面向中小企业采购</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本项目的特定资格要求：</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包：（</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）具有独立承担民事责任能力的法人、其他组织或自然人，提供合法有效的统一社会信用代码营业执照（事业单位法人证书</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专业服务机构执业许可证</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民办非企业单位登记证书，自然人提供身份证）；</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）财务状况报告：法人提供会计师事务所出具的</w:t>
      </w:r>
      <w:r>
        <w:rPr>
          <w:rFonts w:ascii="微软雅黑" w:eastAsia="微软雅黑" w:hAnsi="微软雅黑" w:cs="微软雅黑" w:hint="eastAsia"/>
          <w:shd w:val="clear" w:color="auto" w:fill="FFFFFF"/>
        </w:rPr>
        <w:t>2020</w:t>
      </w:r>
      <w:r>
        <w:rPr>
          <w:rFonts w:ascii="微软雅黑" w:eastAsia="微软雅黑" w:hAnsi="微软雅黑" w:cs="微软雅黑" w:hint="eastAsia"/>
          <w:shd w:val="clear" w:color="auto" w:fill="FFFFFF"/>
        </w:rPr>
        <w:t>年度或</w:t>
      </w:r>
      <w:r>
        <w:rPr>
          <w:rFonts w:ascii="微软雅黑" w:eastAsia="微软雅黑" w:hAnsi="微软雅黑" w:cs="微软雅黑" w:hint="eastAsia"/>
          <w:shd w:val="clear" w:color="auto" w:fill="FFFFFF"/>
        </w:rPr>
        <w:t>2021</w:t>
      </w:r>
      <w:r>
        <w:rPr>
          <w:rFonts w:ascii="微软雅黑" w:eastAsia="微软雅黑" w:hAnsi="微软雅黑" w:cs="微软雅黑" w:hint="eastAsia"/>
          <w:shd w:val="clear" w:color="auto" w:fill="FFFFFF"/>
        </w:rPr>
        <w:t>年度审计报告（成立时间至提交投标文件截止时间不足一年的可提供成立后任意时段的资产负债表），或提交自</w:t>
      </w:r>
      <w:r>
        <w:rPr>
          <w:rFonts w:ascii="微软雅黑" w:eastAsia="微软雅黑" w:hAnsi="微软雅黑" w:cs="微软雅黑" w:hint="eastAsia"/>
          <w:shd w:val="clear" w:color="auto" w:fill="FFFFFF"/>
        </w:rPr>
        <w:t>2022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7</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日以来银行出具的资信证明，或信用担保机构出具的投标担保函（以上三种形式的资料提供任何一种即可）；其他组织和自然人提供银行出具的资信证明或财务报表；（</w:t>
      </w: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）税收缴纳证明：法人提供自</w:t>
      </w:r>
      <w:r>
        <w:rPr>
          <w:rFonts w:ascii="微软雅黑" w:eastAsia="微软雅黑" w:hAnsi="微软雅黑" w:cs="微软雅黑" w:hint="eastAsia"/>
          <w:shd w:val="clear" w:color="auto" w:fill="FFFFFF"/>
        </w:rPr>
        <w:t>2022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日以来至少一个月的纳税证明或完税证明，纳税证明或完税证明上应有代收机构或税务机关的公章或业务专用章；其他组织和自然人提供自</w:t>
      </w:r>
      <w:r>
        <w:rPr>
          <w:rFonts w:ascii="微软雅黑" w:eastAsia="微软雅黑" w:hAnsi="微软雅黑" w:cs="微软雅黑" w:hint="eastAsia"/>
          <w:shd w:val="clear" w:color="auto" w:fill="FFFFFF"/>
        </w:rPr>
        <w:t>2022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日以来至少一个月缴纳税收的凭据；依法免税的投标人应提供相关文件证明；（</w:t>
      </w: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）社会保障资金缴纳证明：提供自</w:t>
      </w:r>
      <w:r>
        <w:rPr>
          <w:rFonts w:ascii="微软雅黑" w:eastAsia="微软雅黑" w:hAnsi="微软雅黑" w:cs="微软雅黑" w:hint="eastAsia"/>
          <w:shd w:val="clear" w:color="auto" w:fill="FFFFFF"/>
        </w:rPr>
        <w:t>2022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日以来至少一个月已缴纳的社会保障资金的证明（社会保障资金</w:t>
      </w:r>
      <w:proofErr w:type="gramStart"/>
      <w:r>
        <w:rPr>
          <w:rFonts w:ascii="微软雅黑" w:eastAsia="微软雅黑" w:hAnsi="微软雅黑" w:cs="微软雅黑" w:hint="eastAsia"/>
          <w:shd w:val="clear" w:color="auto" w:fill="FFFFFF"/>
        </w:rPr>
        <w:t>缴</w:t>
      </w:r>
      <w:proofErr w:type="gramEnd"/>
      <w:r>
        <w:rPr>
          <w:rFonts w:ascii="微软雅黑" w:eastAsia="微软雅黑" w:hAnsi="微软雅黑" w:cs="微软雅黑" w:hint="eastAsia"/>
          <w:shd w:val="clear" w:color="auto" w:fill="FFFFFF"/>
        </w:rPr>
        <w:t>存单据或社保机构开具的社会保险参保缴费情况证明等）；依法不需要缴纳社会保障资金的投标人应提供相关文件证明；（</w:t>
      </w:r>
      <w:r>
        <w:rPr>
          <w:rFonts w:ascii="微软雅黑" w:eastAsia="微软雅黑" w:hAnsi="微软雅黑" w:cs="微软雅黑" w:hint="eastAsia"/>
          <w:shd w:val="clear" w:color="auto" w:fill="FFFFFF"/>
        </w:rPr>
        <w:t>5</w:t>
      </w:r>
      <w:r>
        <w:rPr>
          <w:rFonts w:ascii="微软雅黑" w:eastAsia="微软雅黑" w:hAnsi="微软雅黑" w:cs="微软雅黑" w:hint="eastAsia"/>
          <w:shd w:val="clear" w:color="auto" w:fill="FFFFFF"/>
        </w:rPr>
        <w:t>）提供具有履行本合同所必需的设备和专业技术能力的声明；</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6</w:t>
      </w:r>
      <w:r>
        <w:rPr>
          <w:rFonts w:ascii="微软雅黑" w:eastAsia="微软雅黑" w:hAnsi="微软雅黑" w:cs="微软雅黑" w:hint="eastAsia"/>
          <w:shd w:val="clear" w:color="auto" w:fill="FFFFFF"/>
        </w:rPr>
        <w:t>）参加本次政府采购活动前</w:t>
      </w: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年内在经营活动中没有重大违纪，以及未被列入失信被执行人、重大税收违法案件当事人名单、政府采购严重违法失信行为记录名单的书面声明；（</w:t>
      </w:r>
      <w:r>
        <w:rPr>
          <w:rFonts w:ascii="微软雅黑" w:eastAsia="微软雅黑" w:hAnsi="微软雅黑" w:cs="微软雅黑" w:hint="eastAsia"/>
          <w:shd w:val="clear" w:color="auto" w:fill="FFFFFF"/>
        </w:rPr>
        <w:t>7</w:t>
      </w:r>
      <w:r>
        <w:rPr>
          <w:rFonts w:ascii="微软雅黑" w:eastAsia="微软雅黑" w:hAnsi="微软雅黑" w:cs="微软雅黑" w:hint="eastAsia"/>
          <w:shd w:val="clear" w:color="auto" w:fill="FFFFFF"/>
        </w:rPr>
        <w:t>）法定代</w:t>
      </w:r>
      <w:r>
        <w:rPr>
          <w:rFonts w:ascii="微软雅黑" w:eastAsia="微软雅黑" w:hAnsi="微软雅黑" w:cs="微软雅黑" w:hint="eastAsia"/>
          <w:shd w:val="clear" w:color="auto" w:fill="FFFFFF"/>
        </w:rPr>
        <w:t>表人授权委托书：法定代表人参加投标的，须出示身份证；法定代表人授权他人参加投标的，须提供法定代表人授权委托书及被授权人身份证；</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8</w:t>
      </w:r>
      <w:r>
        <w:rPr>
          <w:rFonts w:ascii="微软雅黑" w:eastAsia="微软雅黑" w:hAnsi="微软雅黑" w:cs="微软雅黑" w:hint="eastAsia"/>
          <w:shd w:val="clear" w:color="auto" w:fill="FFFFFF"/>
        </w:rPr>
        <w:t>）单位负责人为同一人或存在直接控股、管理关系的不同单位，不得参加同一合同项下的政府采购活动；</w:t>
      </w:r>
    </w:p>
    <w:p w:rsidR="002622A7" w:rsidRDefault="00260FD6">
      <w:pPr>
        <w:pStyle w:val="a3"/>
        <w:widowControl/>
        <w:spacing w:beforeAutospacing="0" w:afterAutospacing="0" w:line="440" w:lineRule="exact"/>
        <w:ind w:firstLineChars="200" w:firstLine="480"/>
        <w:textAlignment w:val="baseline"/>
      </w:pPr>
      <w:r>
        <w:rPr>
          <w:rStyle w:val="a4"/>
          <w:rFonts w:ascii="微软雅黑" w:eastAsia="微软雅黑" w:hAnsi="微软雅黑" w:cs="微软雅黑" w:hint="eastAsia"/>
          <w:bCs/>
          <w:shd w:val="clear" w:color="auto" w:fill="FFFFFF"/>
        </w:rPr>
        <w:t>三、获取招标文件</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时间：</w:t>
      </w:r>
      <w:r>
        <w:rPr>
          <w:rFonts w:ascii="微软雅黑" w:eastAsia="微软雅黑" w:hAnsi="微软雅黑" w:cs="微软雅黑" w:hint="eastAsia"/>
          <w:shd w:val="clear" w:color="auto" w:fill="FFFFFF"/>
        </w:rPr>
        <w:t>2022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11</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11</w:t>
      </w:r>
      <w:r>
        <w:rPr>
          <w:rFonts w:ascii="微软雅黑" w:eastAsia="微软雅黑" w:hAnsi="微软雅黑" w:cs="微软雅黑" w:hint="eastAsia"/>
          <w:shd w:val="clear" w:color="auto" w:fill="FFFFFF"/>
        </w:rPr>
        <w:t>日</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至</w:t>
      </w:r>
      <w:r>
        <w:rPr>
          <w:rFonts w:ascii="微软雅黑" w:eastAsia="微软雅黑" w:hAnsi="微软雅黑" w:cs="微软雅黑" w:hint="eastAsia"/>
          <w:shd w:val="clear" w:color="auto" w:fill="FFFFFF"/>
        </w:rPr>
        <w:t> 2022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11</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18</w:t>
      </w:r>
      <w:r>
        <w:rPr>
          <w:rFonts w:ascii="微软雅黑" w:eastAsia="微软雅黑" w:hAnsi="微软雅黑" w:cs="微软雅黑" w:hint="eastAsia"/>
          <w:shd w:val="clear" w:color="auto" w:fill="FFFFFF"/>
        </w:rPr>
        <w:t>日，每天上午</w:t>
      </w:r>
      <w:r>
        <w:rPr>
          <w:rFonts w:ascii="微软雅黑" w:eastAsia="微软雅黑" w:hAnsi="微软雅黑" w:cs="微软雅黑" w:hint="eastAsia"/>
          <w:shd w:val="clear" w:color="auto" w:fill="FFFFFF"/>
        </w:rPr>
        <w:t>9:00</w:t>
      </w:r>
      <w:r>
        <w:rPr>
          <w:rFonts w:ascii="微软雅黑" w:eastAsia="微软雅黑" w:hAnsi="微软雅黑" w:cs="微软雅黑" w:hint="eastAsia"/>
          <w:shd w:val="clear" w:color="auto" w:fill="FFFFFF"/>
        </w:rPr>
        <w:t>至</w:t>
      </w:r>
      <w:r>
        <w:rPr>
          <w:rFonts w:ascii="微软雅黑" w:eastAsia="微软雅黑" w:hAnsi="微软雅黑" w:cs="微软雅黑" w:hint="eastAsia"/>
          <w:shd w:val="clear" w:color="auto" w:fill="FFFFFF"/>
        </w:rPr>
        <w:t>12:00</w:t>
      </w:r>
      <w:r>
        <w:rPr>
          <w:rFonts w:ascii="微软雅黑" w:eastAsia="微软雅黑" w:hAnsi="微软雅黑" w:cs="微软雅黑" w:hint="eastAsia"/>
          <w:shd w:val="clear" w:color="auto" w:fill="FFFFFF"/>
        </w:rPr>
        <w:t>，下午</w:t>
      </w:r>
      <w:r>
        <w:rPr>
          <w:rFonts w:ascii="微软雅黑" w:eastAsia="微软雅黑" w:hAnsi="微软雅黑" w:cs="微软雅黑" w:hint="eastAsia"/>
          <w:shd w:val="clear" w:color="auto" w:fill="FFFFFF"/>
        </w:rPr>
        <w:t>13:30</w:t>
      </w:r>
      <w:r>
        <w:rPr>
          <w:rFonts w:ascii="微软雅黑" w:eastAsia="微软雅黑" w:hAnsi="微软雅黑" w:cs="微软雅黑" w:hint="eastAsia"/>
          <w:shd w:val="clear" w:color="auto" w:fill="FFFFFF"/>
        </w:rPr>
        <w:t>至</w:t>
      </w:r>
      <w:r>
        <w:rPr>
          <w:rFonts w:ascii="微软雅黑" w:eastAsia="微软雅黑" w:hAnsi="微软雅黑" w:cs="微软雅黑" w:hint="eastAsia"/>
          <w:shd w:val="clear" w:color="auto" w:fill="FFFFFF"/>
        </w:rPr>
        <w:t>17:00</w:t>
      </w:r>
      <w:r>
        <w:rPr>
          <w:rFonts w:ascii="微软雅黑" w:eastAsia="微软雅黑" w:hAnsi="微软雅黑" w:cs="微软雅黑" w:hint="eastAsia"/>
          <w:shd w:val="clear" w:color="auto" w:fill="FFFFFF"/>
        </w:rPr>
        <w:t>。（北京时间，法定节假日除外）</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地点：陕西省西安市碑林区红缨路南口</w:t>
      </w:r>
      <w:r>
        <w:rPr>
          <w:rFonts w:ascii="微软雅黑" w:eastAsia="微软雅黑" w:hAnsi="微软雅黑" w:cs="微软雅黑" w:hint="eastAsia"/>
          <w:shd w:val="clear" w:color="auto" w:fill="FFFFFF"/>
        </w:rPr>
        <w:t>6</w:t>
      </w:r>
      <w:r>
        <w:rPr>
          <w:rFonts w:ascii="微软雅黑" w:eastAsia="微软雅黑" w:hAnsi="微软雅黑" w:cs="微软雅黑" w:hint="eastAsia"/>
          <w:shd w:val="clear" w:color="auto" w:fill="FFFFFF"/>
        </w:rPr>
        <w:t>号均明拍卖广场</w:t>
      </w: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层</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方式：本项目因疫情防控需求，支持线上或线下报名，①线上报名：文件</w:t>
      </w:r>
      <w:r>
        <w:rPr>
          <w:rFonts w:ascii="微软雅黑" w:eastAsia="微软雅黑" w:hAnsi="微软雅黑" w:cs="微软雅黑" w:hint="eastAsia"/>
          <w:shd w:val="clear" w:color="auto" w:fill="FFFFFF"/>
        </w:rPr>
        <w:t>获取时间内（法定节假日除外）投标人应提供单位介绍信、发售登记表（详见附件）、</w:t>
      </w:r>
      <w:r>
        <w:rPr>
          <w:rFonts w:ascii="微软雅黑" w:eastAsia="微软雅黑" w:hAnsi="微软雅黑" w:cs="微软雅黑" w:hint="eastAsia"/>
          <w:shd w:val="clear" w:color="auto" w:fill="FFFFFF"/>
        </w:rPr>
        <w:lastRenderedPageBreak/>
        <w:t>经办人身份证复印件加盖投标人公章的扫描件发送至邮箱</w:t>
      </w:r>
      <w:r>
        <w:rPr>
          <w:rFonts w:ascii="微软雅黑" w:eastAsia="微软雅黑" w:hAnsi="微软雅黑" w:cs="微软雅黑" w:hint="eastAsia"/>
          <w:shd w:val="clear" w:color="auto" w:fill="FFFFFF"/>
        </w:rPr>
        <w:t>2701726803@qq.com</w:t>
      </w:r>
      <w:r>
        <w:rPr>
          <w:rFonts w:ascii="微软雅黑" w:eastAsia="微软雅黑" w:hAnsi="微软雅黑" w:cs="微软雅黑" w:hint="eastAsia"/>
          <w:shd w:val="clear" w:color="auto" w:fill="FFFFFF"/>
        </w:rPr>
        <w:t>，并及时联系采购代理机构确认，联系电话：</w:t>
      </w:r>
      <w:r>
        <w:rPr>
          <w:rFonts w:ascii="微软雅黑" w:eastAsia="微软雅黑" w:hAnsi="微软雅黑" w:cs="微软雅黑" w:hint="eastAsia"/>
          <w:shd w:val="clear" w:color="auto" w:fill="FFFFFF"/>
        </w:rPr>
        <w:t>029-88411508</w:t>
      </w:r>
      <w:r>
        <w:rPr>
          <w:rFonts w:ascii="微软雅黑" w:eastAsia="微软雅黑" w:hAnsi="微软雅黑" w:cs="微软雅黑" w:hint="eastAsia"/>
          <w:shd w:val="clear" w:color="auto" w:fill="FFFFFF"/>
        </w:rPr>
        <w:t>转</w:t>
      </w:r>
      <w:r>
        <w:rPr>
          <w:rFonts w:ascii="微软雅黑" w:eastAsia="微软雅黑" w:hAnsi="微软雅黑" w:cs="微软雅黑" w:hint="eastAsia"/>
          <w:shd w:val="clear" w:color="auto" w:fill="FFFFFF"/>
        </w:rPr>
        <w:t>8022</w:t>
      </w:r>
      <w:r>
        <w:rPr>
          <w:rFonts w:ascii="微软雅黑" w:eastAsia="微软雅黑" w:hAnsi="微软雅黑" w:cs="微软雅黑" w:hint="eastAsia"/>
          <w:shd w:val="clear" w:color="auto" w:fill="FFFFFF"/>
        </w:rPr>
        <w:t>，采购代理机构在收到邮件并确认招标文件费用到账后，通过邮箱向投标人发售招标文件，请及时查收。②线下报名：文件获取时间内（法定节假日除外）投标人应携带单位介绍信、经办人身份证复印件加盖投标人公章前往陕西省西安市碑林区红缨路南口</w:t>
      </w:r>
      <w:r>
        <w:rPr>
          <w:rFonts w:ascii="微软雅黑" w:eastAsia="微软雅黑" w:hAnsi="微软雅黑" w:cs="微软雅黑" w:hint="eastAsia"/>
          <w:shd w:val="clear" w:color="auto" w:fill="FFFFFF"/>
        </w:rPr>
        <w:t>6</w:t>
      </w:r>
      <w:r>
        <w:rPr>
          <w:rFonts w:ascii="微软雅黑" w:eastAsia="微软雅黑" w:hAnsi="微软雅黑" w:cs="微软雅黑" w:hint="eastAsia"/>
          <w:shd w:val="clear" w:color="auto" w:fill="FFFFFF"/>
        </w:rPr>
        <w:t>号均明拍卖广场</w:t>
      </w: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层进行现场报名。招标文件售后不退。</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售价：￥</w:t>
      </w:r>
      <w:r>
        <w:rPr>
          <w:rFonts w:ascii="微软雅黑" w:eastAsia="微软雅黑" w:hAnsi="微软雅黑" w:cs="微软雅黑" w:hint="eastAsia"/>
          <w:shd w:val="clear" w:color="auto" w:fill="FFFFFF"/>
        </w:rPr>
        <w:t xml:space="preserve">600.0 </w:t>
      </w:r>
      <w:r>
        <w:rPr>
          <w:rFonts w:ascii="微软雅黑" w:eastAsia="微软雅黑" w:hAnsi="微软雅黑" w:cs="微软雅黑" w:hint="eastAsia"/>
          <w:shd w:val="clear" w:color="auto" w:fill="FFFFFF"/>
        </w:rPr>
        <w:t>元，本公告包含的招标文件售价总和</w:t>
      </w:r>
    </w:p>
    <w:p w:rsidR="002622A7" w:rsidRDefault="00260FD6">
      <w:pPr>
        <w:pStyle w:val="a3"/>
        <w:widowControl/>
        <w:spacing w:beforeAutospacing="0" w:afterAutospacing="0" w:line="440" w:lineRule="exact"/>
        <w:ind w:firstLineChars="200" w:firstLine="480"/>
        <w:textAlignment w:val="baseline"/>
      </w:pPr>
      <w:r>
        <w:rPr>
          <w:rStyle w:val="a4"/>
          <w:rFonts w:ascii="微软雅黑" w:eastAsia="微软雅黑" w:hAnsi="微软雅黑" w:cs="微软雅黑" w:hint="eastAsia"/>
          <w:bCs/>
          <w:shd w:val="clear" w:color="auto" w:fill="FFFFFF"/>
        </w:rPr>
        <w:t>四、提交投标文件截止时间、开标时间和地点</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提交投标文件截止时间：</w:t>
      </w:r>
      <w:r>
        <w:rPr>
          <w:rFonts w:ascii="微软雅黑" w:eastAsia="微软雅黑" w:hAnsi="微软雅黑" w:cs="微软雅黑" w:hint="eastAsia"/>
          <w:shd w:val="clear" w:color="auto" w:fill="FFFFFF"/>
        </w:rPr>
        <w:t>2022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12</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06</w:t>
      </w:r>
      <w:r>
        <w:rPr>
          <w:rFonts w:ascii="微软雅黑" w:eastAsia="微软雅黑" w:hAnsi="微软雅黑" w:cs="微软雅黑" w:hint="eastAsia"/>
          <w:shd w:val="clear" w:color="auto" w:fill="FFFFFF"/>
        </w:rPr>
        <w:t>日</w:t>
      </w:r>
      <w:r>
        <w:rPr>
          <w:rFonts w:ascii="微软雅黑" w:eastAsia="微软雅黑" w:hAnsi="微软雅黑" w:cs="微软雅黑" w:hint="eastAsia"/>
          <w:shd w:val="clear" w:color="auto" w:fill="FFFFFF"/>
        </w:rPr>
        <w:t xml:space="preserve"> 09</w:t>
      </w:r>
      <w:r>
        <w:rPr>
          <w:rFonts w:ascii="微软雅黑" w:eastAsia="微软雅黑" w:hAnsi="微软雅黑" w:cs="微软雅黑" w:hint="eastAsia"/>
          <w:shd w:val="clear" w:color="auto" w:fill="FFFFFF"/>
        </w:rPr>
        <w:t>点</w:t>
      </w:r>
      <w:r>
        <w:rPr>
          <w:rFonts w:ascii="微软雅黑" w:eastAsia="微软雅黑" w:hAnsi="微软雅黑" w:cs="微软雅黑" w:hint="eastAsia"/>
          <w:shd w:val="clear" w:color="auto" w:fill="FFFFFF"/>
        </w:rPr>
        <w:t>30</w:t>
      </w:r>
      <w:r>
        <w:rPr>
          <w:rFonts w:ascii="微软雅黑" w:eastAsia="微软雅黑" w:hAnsi="微软雅黑" w:cs="微软雅黑" w:hint="eastAsia"/>
          <w:shd w:val="clear" w:color="auto" w:fill="FFFFFF"/>
        </w:rPr>
        <w:t>分（北京时间）</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开标时间：</w:t>
      </w:r>
      <w:r>
        <w:rPr>
          <w:rFonts w:ascii="微软雅黑" w:eastAsia="微软雅黑" w:hAnsi="微软雅黑" w:cs="微软雅黑" w:hint="eastAsia"/>
          <w:shd w:val="clear" w:color="auto" w:fill="FFFFFF"/>
        </w:rPr>
        <w:t>2022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12</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06</w:t>
      </w:r>
      <w:r>
        <w:rPr>
          <w:rFonts w:ascii="微软雅黑" w:eastAsia="微软雅黑" w:hAnsi="微软雅黑" w:cs="微软雅黑" w:hint="eastAsia"/>
          <w:shd w:val="clear" w:color="auto" w:fill="FFFFFF"/>
        </w:rPr>
        <w:t>日</w:t>
      </w:r>
      <w:r>
        <w:rPr>
          <w:rFonts w:ascii="微软雅黑" w:eastAsia="微软雅黑" w:hAnsi="微软雅黑" w:cs="微软雅黑" w:hint="eastAsia"/>
          <w:shd w:val="clear" w:color="auto" w:fill="FFFFFF"/>
        </w:rPr>
        <w:t xml:space="preserve"> 09</w:t>
      </w:r>
      <w:r>
        <w:rPr>
          <w:rFonts w:ascii="微软雅黑" w:eastAsia="微软雅黑" w:hAnsi="微软雅黑" w:cs="微软雅黑" w:hint="eastAsia"/>
          <w:shd w:val="clear" w:color="auto" w:fill="FFFFFF"/>
        </w:rPr>
        <w:t>点</w:t>
      </w:r>
      <w:r>
        <w:rPr>
          <w:rFonts w:ascii="微软雅黑" w:eastAsia="微软雅黑" w:hAnsi="微软雅黑" w:cs="微软雅黑" w:hint="eastAsia"/>
          <w:shd w:val="clear" w:color="auto" w:fill="FFFFFF"/>
        </w:rPr>
        <w:t>30</w:t>
      </w:r>
      <w:r>
        <w:rPr>
          <w:rFonts w:ascii="微软雅黑" w:eastAsia="微软雅黑" w:hAnsi="微软雅黑" w:cs="微软雅黑" w:hint="eastAsia"/>
          <w:shd w:val="clear" w:color="auto" w:fill="FFFFFF"/>
        </w:rPr>
        <w:t>分（北京时间）</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地点：西安市红缨路南口</w:t>
      </w:r>
      <w:r>
        <w:rPr>
          <w:rFonts w:ascii="微软雅黑" w:eastAsia="微软雅黑" w:hAnsi="微软雅黑" w:cs="微软雅黑" w:hint="eastAsia"/>
          <w:shd w:val="clear" w:color="auto" w:fill="FFFFFF"/>
        </w:rPr>
        <w:t>6</w:t>
      </w:r>
      <w:r>
        <w:rPr>
          <w:rFonts w:ascii="微软雅黑" w:eastAsia="微软雅黑" w:hAnsi="微软雅黑" w:cs="微软雅黑" w:hint="eastAsia"/>
          <w:shd w:val="clear" w:color="auto" w:fill="FFFFFF"/>
        </w:rPr>
        <w:t>号均明拍卖广场</w:t>
      </w: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层第一会议室</w:t>
      </w:r>
    </w:p>
    <w:p w:rsidR="002622A7" w:rsidRDefault="00260FD6">
      <w:pPr>
        <w:pStyle w:val="a3"/>
        <w:widowControl/>
        <w:spacing w:beforeAutospacing="0" w:afterAutospacing="0" w:line="440" w:lineRule="exact"/>
        <w:ind w:firstLineChars="200" w:firstLine="480"/>
        <w:textAlignment w:val="baseline"/>
      </w:pPr>
      <w:r>
        <w:rPr>
          <w:rStyle w:val="a4"/>
          <w:rFonts w:ascii="微软雅黑" w:eastAsia="微软雅黑" w:hAnsi="微软雅黑" w:cs="微软雅黑" w:hint="eastAsia"/>
          <w:bCs/>
          <w:shd w:val="clear" w:color="auto" w:fill="FFFFFF"/>
        </w:rPr>
        <w:t>五、公告期限</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自本公告发布之日起</w:t>
      </w:r>
      <w:r>
        <w:rPr>
          <w:rFonts w:ascii="微软雅黑" w:eastAsia="微软雅黑" w:hAnsi="微软雅黑" w:cs="微软雅黑" w:hint="eastAsia"/>
          <w:shd w:val="clear" w:color="auto" w:fill="FFFFFF"/>
        </w:rPr>
        <w:t>5</w:t>
      </w:r>
      <w:r>
        <w:rPr>
          <w:rFonts w:ascii="微软雅黑" w:eastAsia="微软雅黑" w:hAnsi="微软雅黑" w:cs="微软雅黑" w:hint="eastAsia"/>
          <w:shd w:val="clear" w:color="auto" w:fill="FFFFFF"/>
        </w:rPr>
        <w:t>个工作日。</w:t>
      </w:r>
    </w:p>
    <w:p w:rsidR="002622A7" w:rsidRDefault="00260FD6">
      <w:pPr>
        <w:pStyle w:val="a3"/>
        <w:widowControl/>
        <w:spacing w:beforeAutospacing="0" w:afterAutospacing="0" w:line="440" w:lineRule="exact"/>
        <w:ind w:firstLineChars="200" w:firstLine="480"/>
        <w:textAlignment w:val="baseline"/>
      </w:pPr>
      <w:r>
        <w:rPr>
          <w:rStyle w:val="a4"/>
          <w:rFonts w:ascii="微软雅黑" w:eastAsia="微软雅黑" w:hAnsi="微软雅黑" w:cs="微软雅黑" w:hint="eastAsia"/>
          <w:bCs/>
          <w:shd w:val="clear" w:color="auto" w:fill="FFFFFF"/>
        </w:rPr>
        <w:t>六、其他补充事宜</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、采购代理机构：陕西正信招标有限公司</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、开户银行：中国银行股份有限公司西安四府街支行</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、银行账号：</w:t>
      </w:r>
      <w:r>
        <w:rPr>
          <w:rFonts w:ascii="微软雅黑" w:eastAsia="微软雅黑" w:hAnsi="微软雅黑" w:cs="微软雅黑" w:hint="eastAsia"/>
          <w:shd w:val="clear" w:color="auto" w:fill="FFFFFF"/>
        </w:rPr>
        <w:t>102460065607</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、转账时须注明项目编号、</w:t>
      </w:r>
      <w:proofErr w:type="gramStart"/>
      <w:r>
        <w:rPr>
          <w:rFonts w:ascii="微软雅黑" w:eastAsia="微软雅黑" w:hAnsi="微软雅黑" w:cs="微软雅黑" w:hint="eastAsia"/>
          <w:shd w:val="clear" w:color="auto" w:fill="FFFFFF"/>
        </w:rPr>
        <w:t>包号及</w:t>
      </w:r>
      <w:proofErr w:type="gramEnd"/>
      <w:r>
        <w:rPr>
          <w:rFonts w:ascii="微软雅黑" w:eastAsia="微软雅黑" w:hAnsi="微软雅黑" w:cs="微软雅黑" w:hint="eastAsia"/>
          <w:shd w:val="clear" w:color="auto" w:fill="FFFFFF"/>
        </w:rPr>
        <w:t>用途</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标书费</w:t>
      </w:r>
      <w:r>
        <w:rPr>
          <w:rFonts w:ascii="微软雅黑" w:eastAsia="微软雅黑" w:hAnsi="微软雅黑" w:cs="微软雅黑" w:hint="eastAsia"/>
          <w:shd w:val="clear" w:color="auto" w:fill="FFFFFF"/>
        </w:rPr>
        <w:t>)</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5</w:t>
      </w:r>
      <w:r>
        <w:rPr>
          <w:rFonts w:ascii="微软雅黑" w:eastAsia="微软雅黑" w:hAnsi="微软雅黑" w:cs="微软雅黑" w:hint="eastAsia"/>
          <w:shd w:val="clear" w:color="auto" w:fill="FFFFFF"/>
        </w:rPr>
        <w:t>、本项目总预算金额：</w:t>
      </w:r>
      <w:r>
        <w:rPr>
          <w:rFonts w:ascii="微软雅黑" w:eastAsia="微软雅黑" w:hAnsi="微软雅黑" w:cs="微软雅黑" w:hint="eastAsia"/>
          <w:shd w:val="clear" w:color="auto" w:fill="FFFFFF"/>
        </w:rPr>
        <w:t>268.206</w:t>
      </w:r>
      <w:r>
        <w:rPr>
          <w:rFonts w:ascii="微软雅黑" w:eastAsia="微软雅黑" w:hAnsi="微软雅黑" w:cs="微软雅黑" w:hint="eastAsia"/>
          <w:shd w:val="clear" w:color="auto" w:fill="FFFFFF"/>
        </w:rPr>
        <w:t>万元，其中</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包：</w:t>
      </w:r>
      <w:r>
        <w:rPr>
          <w:rFonts w:ascii="微软雅黑" w:eastAsia="微软雅黑" w:hAnsi="微软雅黑" w:cs="微软雅黑" w:hint="eastAsia"/>
          <w:shd w:val="clear" w:color="auto" w:fill="FFFFFF"/>
        </w:rPr>
        <w:t>89.88</w:t>
      </w:r>
      <w:r>
        <w:rPr>
          <w:rFonts w:ascii="微软雅黑" w:eastAsia="微软雅黑" w:hAnsi="微软雅黑" w:cs="微软雅黑" w:hint="eastAsia"/>
          <w:shd w:val="clear" w:color="auto" w:fill="FFFFFF"/>
        </w:rPr>
        <w:t>万元；</w:t>
      </w: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包：</w:t>
      </w:r>
      <w:r>
        <w:rPr>
          <w:rFonts w:ascii="微软雅黑" w:eastAsia="微软雅黑" w:hAnsi="微软雅黑" w:cs="微软雅黑" w:hint="eastAsia"/>
          <w:shd w:val="clear" w:color="auto" w:fill="FFFFFF"/>
        </w:rPr>
        <w:t>178.326</w:t>
      </w:r>
      <w:r>
        <w:rPr>
          <w:rFonts w:ascii="微软雅黑" w:eastAsia="微软雅黑" w:hAnsi="微软雅黑" w:cs="微软雅黑" w:hint="eastAsia"/>
          <w:shd w:val="clear" w:color="auto" w:fill="FFFFFF"/>
        </w:rPr>
        <w:t>万元</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6</w:t>
      </w:r>
      <w:r>
        <w:rPr>
          <w:rFonts w:ascii="微软雅黑" w:eastAsia="微软雅黑" w:hAnsi="微软雅黑" w:cs="微软雅黑" w:hint="eastAsia"/>
          <w:shd w:val="clear" w:color="auto" w:fill="FFFFFF"/>
        </w:rPr>
        <w:t>、本项目招标文件售价</w:t>
      </w:r>
      <w:r>
        <w:rPr>
          <w:rFonts w:ascii="微软雅黑" w:eastAsia="微软雅黑" w:hAnsi="微软雅黑" w:cs="微软雅黑" w:hint="eastAsia"/>
          <w:shd w:val="clear" w:color="auto" w:fill="FFFFFF"/>
        </w:rPr>
        <w:t>300</w:t>
      </w:r>
      <w:r>
        <w:rPr>
          <w:rFonts w:ascii="微软雅黑" w:eastAsia="微软雅黑" w:hAnsi="微软雅黑" w:cs="微软雅黑" w:hint="eastAsia"/>
          <w:shd w:val="clear" w:color="auto" w:fill="FFFFFF"/>
        </w:rPr>
        <w:t>元</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包；</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7</w:t>
      </w:r>
      <w:r>
        <w:rPr>
          <w:rFonts w:ascii="微软雅黑" w:eastAsia="微软雅黑" w:hAnsi="微软雅黑" w:cs="微软雅黑" w:hint="eastAsia"/>
          <w:shd w:val="clear" w:color="auto" w:fill="FFFFFF"/>
        </w:rPr>
        <w:t>、落实的政府采购政策：</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）《政府采购促进中小企业发展管理办法》的通知</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财库</w:t>
      </w:r>
      <w:r>
        <w:rPr>
          <w:rFonts w:ascii="微软雅黑" w:eastAsia="微软雅黑" w:hAnsi="微软雅黑" w:cs="微软雅黑" w:hint="eastAsia"/>
          <w:shd w:val="clear" w:color="auto" w:fill="FFFFFF"/>
        </w:rPr>
        <w:t>[2020]46</w:t>
      </w:r>
      <w:r>
        <w:rPr>
          <w:rFonts w:ascii="微软雅黑" w:eastAsia="微软雅黑" w:hAnsi="微软雅黑" w:cs="微软雅黑" w:hint="eastAsia"/>
          <w:shd w:val="clear" w:color="auto" w:fill="FFFFFF"/>
        </w:rPr>
        <w:t>号</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）财政部司法部关于政府采购支持监狱企业发展有关问题的通知</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财库〔</w:t>
      </w:r>
      <w:r>
        <w:rPr>
          <w:rFonts w:ascii="微软雅黑" w:eastAsia="微软雅黑" w:hAnsi="微软雅黑" w:cs="微软雅黑" w:hint="eastAsia"/>
          <w:shd w:val="clear" w:color="auto" w:fill="FFFFFF"/>
        </w:rPr>
        <w:t>2014</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68</w:t>
      </w:r>
      <w:r>
        <w:rPr>
          <w:rFonts w:ascii="微软雅黑" w:eastAsia="微软雅黑" w:hAnsi="微软雅黑" w:cs="微软雅黑" w:hint="eastAsia"/>
          <w:shd w:val="clear" w:color="auto" w:fill="FFFFFF"/>
        </w:rPr>
        <w:t>号</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）《国务院办公厅关于建立政府强制采购节能产品制度的通知》</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国办发〔</w:t>
      </w:r>
      <w:r>
        <w:rPr>
          <w:rFonts w:ascii="微软雅黑" w:eastAsia="微软雅黑" w:hAnsi="微软雅黑" w:cs="微软雅黑" w:hint="eastAsia"/>
          <w:shd w:val="clear" w:color="auto" w:fill="FFFFFF"/>
        </w:rPr>
        <w:t>2007</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51</w:t>
      </w:r>
      <w:r>
        <w:rPr>
          <w:rFonts w:ascii="微软雅黑" w:eastAsia="微软雅黑" w:hAnsi="微软雅黑" w:cs="微软雅黑" w:hint="eastAsia"/>
          <w:shd w:val="clear" w:color="auto" w:fill="FFFFFF"/>
        </w:rPr>
        <w:t>号</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）《财政部发展改革委生态环境部市场监督总局关于调整优化节能产品、环境标志产品政府采购执行机制的通知》</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（财库</w:t>
      </w:r>
      <w:r>
        <w:rPr>
          <w:rFonts w:ascii="微软雅黑" w:eastAsia="微软雅黑" w:hAnsi="微软雅黑" w:cs="微软雅黑" w:hint="eastAsia"/>
          <w:shd w:val="clear" w:color="auto" w:fill="FFFFFF"/>
        </w:rPr>
        <w:t>[2019]9</w:t>
      </w:r>
      <w:r>
        <w:rPr>
          <w:rFonts w:ascii="微软雅黑" w:eastAsia="微软雅黑" w:hAnsi="微软雅黑" w:cs="微软雅黑" w:hint="eastAsia"/>
          <w:shd w:val="clear" w:color="auto" w:fill="FFFFFF"/>
        </w:rPr>
        <w:t>号）</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lastRenderedPageBreak/>
        <w:t>（</w:t>
      </w:r>
      <w:r>
        <w:rPr>
          <w:rFonts w:ascii="微软雅黑" w:eastAsia="微软雅黑" w:hAnsi="微软雅黑" w:cs="微软雅黑" w:hint="eastAsia"/>
          <w:shd w:val="clear" w:color="auto" w:fill="FFFFFF"/>
        </w:rPr>
        <w:t>5</w:t>
      </w:r>
      <w:r>
        <w:rPr>
          <w:rFonts w:ascii="微软雅黑" w:eastAsia="微软雅黑" w:hAnsi="微软雅黑" w:cs="微软雅黑" w:hint="eastAsia"/>
          <w:shd w:val="clear" w:color="auto" w:fill="FFFFFF"/>
        </w:rPr>
        <w:t>）《关于印发环境标志产品政府采购品目清单的通知》</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（财库〔</w:t>
      </w:r>
      <w:r>
        <w:rPr>
          <w:rFonts w:ascii="微软雅黑" w:eastAsia="微软雅黑" w:hAnsi="微软雅黑" w:cs="微软雅黑" w:hint="eastAsia"/>
          <w:shd w:val="clear" w:color="auto" w:fill="FFFFFF"/>
        </w:rPr>
        <w:t>2019</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18</w:t>
      </w:r>
      <w:r>
        <w:rPr>
          <w:rFonts w:ascii="微软雅黑" w:eastAsia="微软雅黑" w:hAnsi="微软雅黑" w:cs="微软雅黑" w:hint="eastAsia"/>
          <w:shd w:val="clear" w:color="auto" w:fill="FFFFFF"/>
        </w:rPr>
        <w:t>号）</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6</w:t>
      </w:r>
      <w:r>
        <w:rPr>
          <w:rFonts w:ascii="微软雅黑" w:eastAsia="微软雅黑" w:hAnsi="微软雅黑" w:cs="微软雅黑" w:hint="eastAsia"/>
          <w:shd w:val="clear" w:color="auto" w:fill="FFFFFF"/>
        </w:rPr>
        <w:t>）《关于印发节能产品政府采购品目清单的通知》</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（财库〔</w:t>
      </w:r>
      <w:r>
        <w:rPr>
          <w:rFonts w:ascii="微软雅黑" w:eastAsia="微软雅黑" w:hAnsi="微软雅黑" w:cs="微软雅黑" w:hint="eastAsia"/>
          <w:shd w:val="clear" w:color="auto" w:fill="FFFFFF"/>
        </w:rPr>
        <w:t>2019</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19</w:t>
      </w:r>
      <w:r>
        <w:rPr>
          <w:rFonts w:ascii="微软雅黑" w:eastAsia="微软雅黑" w:hAnsi="微软雅黑" w:cs="微软雅黑" w:hint="eastAsia"/>
          <w:shd w:val="clear" w:color="auto" w:fill="FFFFFF"/>
        </w:rPr>
        <w:t>号）</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7</w:t>
      </w:r>
      <w:r>
        <w:rPr>
          <w:rFonts w:ascii="微软雅黑" w:eastAsia="微软雅黑" w:hAnsi="微软雅黑" w:cs="微软雅黑" w:hint="eastAsia"/>
          <w:shd w:val="clear" w:color="auto" w:fill="FFFFFF"/>
        </w:rPr>
        <w:t>）《财政部民政部中国残疾人联合会关于促进残疾人就业政府采购政策的通知》</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（财库〔</w:t>
      </w:r>
      <w:r>
        <w:rPr>
          <w:rFonts w:ascii="微软雅黑" w:eastAsia="微软雅黑" w:hAnsi="微软雅黑" w:cs="微软雅黑" w:hint="eastAsia"/>
          <w:shd w:val="clear" w:color="auto" w:fill="FFFFFF"/>
        </w:rPr>
        <w:t>2017</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141</w:t>
      </w:r>
      <w:r>
        <w:rPr>
          <w:rFonts w:ascii="微软雅黑" w:eastAsia="微软雅黑" w:hAnsi="微软雅黑" w:cs="微软雅黑" w:hint="eastAsia"/>
          <w:shd w:val="clear" w:color="auto" w:fill="FFFFFF"/>
        </w:rPr>
        <w:t>号）</w:t>
      </w:r>
    </w:p>
    <w:p w:rsidR="002622A7" w:rsidRDefault="00260FD6">
      <w:pPr>
        <w:pStyle w:val="a3"/>
        <w:widowControl/>
        <w:spacing w:beforeAutospacing="0" w:afterAutospacing="0" w:line="440" w:lineRule="exact"/>
        <w:ind w:firstLineChars="200" w:firstLine="480"/>
        <w:textAlignment w:val="baseline"/>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8</w:t>
      </w:r>
      <w:r>
        <w:rPr>
          <w:rFonts w:ascii="微软雅黑" w:eastAsia="微软雅黑" w:hAnsi="微软雅黑" w:cs="微软雅黑" w:hint="eastAsia"/>
          <w:shd w:val="clear" w:color="auto" w:fill="FFFFFF"/>
        </w:rPr>
        <w:t>）《关于运用政府采购政策支持乡村产业振兴的通知》</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（财库〔</w:t>
      </w:r>
      <w:r>
        <w:rPr>
          <w:rFonts w:ascii="微软雅黑" w:eastAsia="微软雅黑" w:hAnsi="微软雅黑" w:cs="微软雅黑" w:hint="eastAsia"/>
          <w:shd w:val="clear" w:color="auto" w:fill="FFFFFF"/>
        </w:rPr>
        <w:t>2021</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19</w:t>
      </w:r>
      <w:r>
        <w:rPr>
          <w:rFonts w:ascii="微软雅黑" w:eastAsia="微软雅黑" w:hAnsi="微软雅黑" w:cs="微软雅黑" w:hint="eastAsia"/>
          <w:shd w:val="clear" w:color="auto" w:fill="FFFFFF"/>
        </w:rPr>
        <w:t>号）</w:t>
      </w:r>
    </w:p>
    <w:p w:rsidR="002622A7" w:rsidRDefault="00260FD6">
      <w:pPr>
        <w:pStyle w:val="a3"/>
        <w:widowControl/>
        <w:spacing w:beforeAutospacing="0" w:afterAutospacing="0" w:line="440" w:lineRule="exact"/>
        <w:ind w:firstLineChars="200" w:firstLine="480"/>
        <w:textAlignment w:val="baseline"/>
        <w:rPr>
          <w:rFonts w:ascii="微软雅黑" w:eastAsia="微软雅黑" w:hAnsi="微软雅黑" w:cs="微软雅黑"/>
          <w:shd w:val="clear" w:color="auto" w:fill="FFFFFF"/>
        </w:rPr>
      </w:pPr>
      <w:proofErr w:type="gramStart"/>
      <w:r>
        <w:rPr>
          <w:rFonts w:ascii="微软雅黑" w:eastAsia="微软雅黑" w:hAnsi="微软雅黑" w:cs="微软雅黑" w:hint="eastAsia"/>
          <w:shd w:val="clear" w:color="auto" w:fill="FFFFFF"/>
        </w:rPr>
        <w:t>若享受</w:t>
      </w:r>
      <w:proofErr w:type="gramEnd"/>
      <w:r>
        <w:rPr>
          <w:rFonts w:ascii="微软雅黑" w:eastAsia="微软雅黑" w:hAnsi="微软雅黑" w:cs="微软雅黑" w:hint="eastAsia"/>
          <w:shd w:val="clear" w:color="auto" w:fill="FFFFFF"/>
        </w:rPr>
        <w:t>以上政策优惠的企业，提供相</w:t>
      </w:r>
      <w:r>
        <w:rPr>
          <w:rFonts w:ascii="微软雅黑" w:eastAsia="微软雅黑" w:hAnsi="微软雅黑" w:cs="微软雅黑" w:hint="eastAsia"/>
          <w:shd w:val="clear" w:color="auto" w:fill="FFFFFF"/>
        </w:rPr>
        <w:t>应声明函或品目范围内产品有效认证证书。</w:t>
      </w:r>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Style w:val="a4"/>
          <w:rFonts w:ascii="微软雅黑" w:eastAsia="微软雅黑" w:hAnsi="微软雅黑" w:cs="微软雅黑" w:hint="eastAsia"/>
          <w:bCs/>
          <w:shd w:val="clear" w:color="auto" w:fill="FFFFFF"/>
        </w:rPr>
        <w:t>七、对本次招标提出询问，请按以下方式联系。</w:t>
      </w:r>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采购人信息</w:t>
      </w:r>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名</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称：西北农林科技大学</w:t>
      </w:r>
      <w:proofErr w:type="gramStart"/>
      <w:r>
        <w:rPr>
          <w:rFonts w:ascii="微软雅黑" w:eastAsia="微软雅黑" w:hAnsi="微软雅黑" w:cs="微软雅黑" w:hint="eastAsia"/>
          <w:shd w:val="clear" w:color="auto" w:fill="FFFFFF"/>
        </w:rPr>
        <w:t xml:space="preserve">　　　　　</w:t>
      </w:r>
      <w:proofErr w:type="gramEnd"/>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地址：陕西杨凌国家农业高新技术产业示范区邰城路</w:t>
      </w: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号</w:t>
      </w:r>
      <w:proofErr w:type="gramStart"/>
      <w:r>
        <w:rPr>
          <w:rFonts w:ascii="微软雅黑" w:eastAsia="微软雅黑" w:hAnsi="微软雅黑" w:cs="微软雅黑" w:hint="eastAsia"/>
          <w:shd w:val="clear" w:color="auto" w:fill="FFFFFF"/>
        </w:rPr>
        <w:t xml:space="preserve">　　　　　　　　</w:t>
      </w:r>
      <w:proofErr w:type="gramEnd"/>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联系方式：谭老师</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刘老师</w:t>
      </w:r>
      <w:r>
        <w:rPr>
          <w:rFonts w:ascii="微软雅黑" w:eastAsia="微软雅黑" w:hAnsi="微软雅黑" w:cs="微软雅黑" w:hint="eastAsia"/>
          <w:shd w:val="clear" w:color="auto" w:fill="FFFFFF"/>
        </w:rPr>
        <w:t xml:space="preserve"> 029-87082444 </w:t>
      </w:r>
      <w:r>
        <w:rPr>
          <w:rFonts w:ascii="微软雅黑" w:eastAsia="微软雅黑" w:hAnsi="微软雅黑" w:cs="微软雅黑" w:hint="eastAsia"/>
          <w:shd w:val="clear" w:color="auto" w:fill="FFFFFF"/>
        </w:rPr>
        <w:t>项目技术负责人：朱老师</w:t>
      </w:r>
      <w:r>
        <w:rPr>
          <w:rFonts w:ascii="微软雅黑" w:eastAsia="微软雅黑" w:hAnsi="微软雅黑" w:cs="微软雅黑" w:hint="eastAsia"/>
          <w:shd w:val="clear" w:color="auto" w:fill="FFFFFF"/>
        </w:rPr>
        <w:t xml:space="preserve"> 029-87092466</w:t>
      </w:r>
      <w:proofErr w:type="gramStart"/>
      <w:r>
        <w:rPr>
          <w:rFonts w:ascii="微软雅黑" w:eastAsia="微软雅黑" w:hAnsi="微软雅黑" w:cs="微软雅黑" w:hint="eastAsia"/>
          <w:shd w:val="clear" w:color="auto" w:fill="FFFFFF"/>
        </w:rPr>
        <w:t xml:space="preserve">　　　　　　</w:t>
      </w:r>
      <w:proofErr w:type="gramEnd"/>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采购代理机构信息</w:t>
      </w:r>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名</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称：陕西正信招标有限公司</w:t>
      </w:r>
      <w:proofErr w:type="gramStart"/>
      <w:r>
        <w:rPr>
          <w:rFonts w:ascii="微软雅黑" w:eastAsia="微软雅黑" w:hAnsi="微软雅黑" w:cs="微软雅黑" w:hint="eastAsia"/>
          <w:shd w:val="clear" w:color="auto" w:fill="FFFFFF"/>
        </w:rPr>
        <w:t xml:space="preserve">　　　　　　　　　　　　</w:t>
      </w:r>
      <w:proofErr w:type="gramEnd"/>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地　址：陕西省西安市红缨路南口</w:t>
      </w:r>
      <w:r>
        <w:rPr>
          <w:rFonts w:ascii="微软雅黑" w:eastAsia="微软雅黑" w:hAnsi="微软雅黑" w:cs="微软雅黑" w:hint="eastAsia"/>
          <w:shd w:val="clear" w:color="auto" w:fill="FFFFFF"/>
        </w:rPr>
        <w:t>6</w:t>
      </w:r>
      <w:r>
        <w:rPr>
          <w:rFonts w:ascii="微软雅黑" w:eastAsia="微软雅黑" w:hAnsi="微软雅黑" w:cs="微软雅黑" w:hint="eastAsia"/>
          <w:shd w:val="clear" w:color="auto" w:fill="FFFFFF"/>
        </w:rPr>
        <w:t>号均明拍卖广场</w:t>
      </w: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层</w:t>
      </w:r>
      <w:proofErr w:type="gramStart"/>
      <w:r>
        <w:rPr>
          <w:rFonts w:ascii="微软雅黑" w:eastAsia="微软雅黑" w:hAnsi="微软雅黑" w:cs="微软雅黑" w:hint="eastAsia"/>
          <w:shd w:val="clear" w:color="auto" w:fill="FFFFFF"/>
        </w:rPr>
        <w:t xml:space="preserve">　　　　　　　　　　　　</w:t>
      </w:r>
      <w:proofErr w:type="gramEnd"/>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联系方式：</w:t>
      </w:r>
      <w:r>
        <w:rPr>
          <w:rFonts w:ascii="微软雅黑" w:eastAsia="微软雅黑" w:hAnsi="微软雅黑" w:cs="微软雅黑" w:hint="eastAsia"/>
          <w:shd w:val="clear" w:color="auto" w:fill="FFFFFF"/>
        </w:rPr>
        <w:t>029-88411508</w:t>
      </w:r>
      <w:r>
        <w:rPr>
          <w:rFonts w:ascii="微软雅黑" w:eastAsia="微软雅黑" w:hAnsi="微软雅黑" w:cs="微软雅黑" w:hint="eastAsia"/>
          <w:shd w:val="clear" w:color="auto" w:fill="FFFFFF"/>
        </w:rPr>
        <w:t>转</w:t>
      </w:r>
      <w:r>
        <w:rPr>
          <w:rFonts w:ascii="微软雅黑" w:eastAsia="微软雅黑" w:hAnsi="微软雅黑" w:cs="微软雅黑" w:hint="eastAsia"/>
          <w:shd w:val="clear" w:color="auto" w:fill="FFFFFF"/>
        </w:rPr>
        <w:t>802</w:t>
      </w:r>
      <w:r>
        <w:rPr>
          <w:rFonts w:ascii="微软雅黑" w:eastAsia="微软雅黑" w:hAnsi="微软雅黑" w:cs="微软雅黑" w:hint="eastAsia"/>
          <w:shd w:val="clear" w:color="auto" w:fill="FFFFFF"/>
        </w:rPr>
        <w:t>2</w:t>
      </w:r>
      <w:proofErr w:type="gramStart"/>
      <w:r>
        <w:rPr>
          <w:rFonts w:ascii="微软雅黑" w:eastAsia="微软雅黑" w:hAnsi="微软雅黑" w:cs="微软雅黑" w:hint="eastAsia"/>
          <w:shd w:val="clear" w:color="auto" w:fill="FFFFFF"/>
        </w:rPr>
        <w:t xml:space="preserve">　　　　　　　　　　　　</w:t>
      </w:r>
      <w:proofErr w:type="gramEnd"/>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项目联系方式</w:t>
      </w:r>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项目联系人：王琦</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崔文</w:t>
      </w:r>
      <w:r>
        <w:rPr>
          <w:rFonts w:ascii="微软雅黑" w:eastAsia="微软雅黑" w:hAnsi="微软雅黑" w:cs="微软雅黑" w:hint="eastAsia"/>
          <w:shd w:val="clear" w:color="auto" w:fill="FFFFFF"/>
        </w:rPr>
        <w:t xml:space="preserve"> </w:t>
      </w:r>
      <w:proofErr w:type="gramStart"/>
      <w:r>
        <w:rPr>
          <w:rFonts w:ascii="微软雅黑" w:eastAsia="微软雅黑" w:hAnsi="微软雅黑" w:cs="微软雅黑" w:hint="eastAsia"/>
          <w:shd w:val="clear" w:color="auto" w:fill="FFFFFF"/>
        </w:rPr>
        <w:t>马演</w:t>
      </w:r>
      <w:proofErr w:type="gramEnd"/>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蔡丹</w:t>
      </w:r>
    </w:p>
    <w:p w:rsidR="002622A7" w:rsidRDefault="00260FD6">
      <w:pPr>
        <w:pStyle w:val="a3"/>
        <w:widowControl/>
        <w:shd w:val="clear" w:color="auto" w:fill="FFFFFF"/>
        <w:spacing w:beforeAutospacing="0" w:afterAutospacing="0" w:line="440" w:lineRule="exact"/>
        <w:ind w:firstLineChars="200" w:firstLine="480"/>
        <w:textAlignment w:val="baseline"/>
        <w:rPr>
          <w:rFonts w:ascii="微软雅黑" w:eastAsia="微软雅黑" w:hAnsi="微软雅黑" w:cs="微软雅黑"/>
        </w:rPr>
      </w:pPr>
      <w:r>
        <w:rPr>
          <w:rFonts w:ascii="微软雅黑" w:eastAsia="微软雅黑" w:hAnsi="微软雅黑" w:cs="微软雅黑" w:hint="eastAsia"/>
          <w:shd w:val="clear" w:color="auto" w:fill="FFFFFF"/>
        </w:rPr>
        <w:t xml:space="preserve">电　话：　　</w:t>
      </w:r>
      <w:r>
        <w:rPr>
          <w:rFonts w:ascii="微软雅黑" w:eastAsia="微软雅黑" w:hAnsi="微软雅黑" w:cs="微软雅黑" w:hint="eastAsia"/>
          <w:shd w:val="clear" w:color="auto" w:fill="FFFFFF"/>
        </w:rPr>
        <w:t>029-88411508</w:t>
      </w:r>
      <w:r>
        <w:rPr>
          <w:rFonts w:ascii="微软雅黑" w:eastAsia="微软雅黑" w:hAnsi="微软雅黑" w:cs="微软雅黑" w:hint="eastAsia"/>
          <w:shd w:val="clear" w:color="auto" w:fill="FFFFFF"/>
        </w:rPr>
        <w:t>转</w:t>
      </w:r>
      <w:r>
        <w:rPr>
          <w:rFonts w:ascii="微软雅黑" w:eastAsia="微软雅黑" w:hAnsi="微软雅黑" w:cs="微软雅黑" w:hint="eastAsia"/>
          <w:shd w:val="clear" w:color="auto" w:fill="FFFFFF"/>
        </w:rPr>
        <w:t>8022</w:t>
      </w:r>
    </w:p>
    <w:p w:rsidR="002622A7" w:rsidRDefault="00260FD6">
      <w:pPr>
        <w:pStyle w:val="a3"/>
        <w:widowControl/>
        <w:spacing w:beforeAutospacing="0" w:afterAutospacing="0" w:line="440" w:lineRule="exact"/>
        <w:ind w:firstLineChars="200" w:firstLine="480"/>
        <w:textAlignment w:val="baseline"/>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 xml:space="preserve">　</w:t>
      </w:r>
    </w:p>
    <w:p w:rsidR="002622A7" w:rsidRDefault="002622A7">
      <w:pPr>
        <w:spacing w:line="440" w:lineRule="exact"/>
        <w:ind w:firstLineChars="200" w:firstLine="480"/>
        <w:rPr>
          <w:sz w:val="24"/>
        </w:rPr>
      </w:pPr>
    </w:p>
    <w:sectPr w:rsidR="00262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公文小标宋">
    <w:altName w:val="宋体"/>
    <w:charset w:val="86"/>
    <w:family w:val="auto"/>
    <w:pitch w:val="default"/>
    <w:sig w:usb0="00000000" w:usb1="0000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NTI0ZTE5ZTVmYTdiMTBmNTE3YjhkOWFhYmY1Y2QifQ=="/>
  </w:docVars>
  <w:rsids>
    <w:rsidRoot w:val="002622A7"/>
    <w:rsid w:val="00260FD6"/>
    <w:rsid w:val="002622A7"/>
    <w:rsid w:val="2FE15E6F"/>
    <w:rsid w:val="31394362"/>
    <w:rsid w:val="33F12131"/>
    <w:rsid w:val="428C1428"/>
    <w:rsid w:val="42BD4316"/>
    <w:rsid w:val="44687D6B"/>
    <w:rsid w:val="47EE41FB"/>
    <w:rsid w:val="5E6B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line="360" w:lineRule="auto"/>
      <w:jc w:val="center"/>
      <w:outlineLvl w:val="0"/>
    </w:pPr>
    <w:rPr>
      <w:rFonts w:ascii="Times New Roman" w:eastAsia="方正公文小标宋" w:hAnsi="Times New Roman" w:cs="Times New Roman"/>
      <w:b/>
      <w:kern w:val="44"/>
      <w:sz w:val="44"/>
      <w:szCs w:val="21"/>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1Char">
    <w:name w:val="标题 1 Char"/>
    <w:link w:val="1"/>
    <w:qFormat/>
    <w:rPr>
      <w:rFonts w:ascii="Times New Roman" w:eastAsia="方正公文小标宋" w:hAnsi="Times New Roman" w:cs="Times New Roman"/>
      <w:b/>
      <w:kern w:val="44"/>
      <w:sz w:val="4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line="360" w:lineRule="auto"/>
      <w:jc w:val="center"/>
      <w:outlineLvl w:val="0"/>
    </w:pPr>
    <w:rPr>
      <w:rFonts w:ascii="Times New Roman" w:eastAsia="方正公文小标宋" w:hAnsi="Times New Roman" w:cs="Times New Roman"/>
      <w:b/>
      <w:kern w:val="44"/>
      <w:sz w:val="44"/>
      <w:szCs w:val="21"/>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1Char">
    <w:name w:val="标题 1 Char"/>
    <w:link w:val="1"/>
    <w:qFormat/>
    <w:rPr>
      <w:rFonts w:ascii="Times New Roman" w:eastAsia="方正公文小标宋" w:hAnsi="Times New Roman" w:cs="Times New Roman"/>
      <w:b/>
      <w:kern w:val="44"/>
      <w:sz w:val="4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cp:revision>
  <dcterms:created xsi:type="dcterms:W3CDTF">2022-04-20T00:51:00Z</dcterms:created>
  <dcterms:modified xsi:type="dcterms:W3CDTF">2022-11-14T00:23:00Z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AEF1FC56537044AE821AA00E3E58FC1A</vt:lpwstr>
  </property>
</Properties>
</file>