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57" w:rsidRPr="00FA44B1" w:rsidRDefault="00805A59">
      <w:pPr>
        <w:snapToGrid w:val="0"/>
        <w:jc w:val="left"/>
        <w:rPr>
          <w:rFonts w:ascii="仿宋" w:eastAsia="仿宋" w:hAnsi="仿宋"/>
          <w:bCs/>
          <w:color w:val="000000"/>
          <w:sz w:val="44"/>
          <w:szCs w:val="44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附件3</w:t>
      </w:r>
    </w:p>
    <w:p w:rsidR="00DB1157" w:rsidRPr="00FA44B1" w:rsidRDefault="005F1059">
      <w:pPr>
        <w:snapToGrid w:val="0"/>
        <w:ind w:firstLineChars="100" w:firstLine="44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体育</w:t>
      </w:r>
      <w:r>
        <w:rPr>
          <w:rFonts w:ascii="方正小标宋简体" w:eastAsia="方正小标宋简体"/>
          <w:bCs/>
          <w:color w:val="000000"/>
          <w:sz w:val="44"/>
          <w:szCs w:val="44"/>
        </w:rPr>
        <w:t>部</w:t>
      </w:r>
      <w:r w:rsidR="00805A59" w:rsidRPr="00FA44B1">
        <w:rPr>
          <w:rFonts w:ascii="方正小标宋简体" w:eastAsia="方正小标宋简体" w:hint="eastAsia"/>
          <w:bCs/>
          <w:color w:val="000000"/>
          <w:sz w:val="44"/>
          <w:szCs w:val="44"/>
        </w:rPr>
        <w:t>“课程思政”示范课程</w:t>
      </w:r>
    </w:p>
    <w:p w:rsidR="00DB1157" w:rsidRPr="00FA44B1" w:rsidRDefault="00805A59" w:rsidP="00FA44B1">
      <w:pPr>
        <w:snapToGrid w:val="0"/>
        <w:spacing w:afterLines="50" w:after="156"/>
        <w:ind w:firstLineChars="100" w:firstLine="44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FA44B1">
        <w:rPr>
          <w:rFonts w:ascii="方正小标宋简体" w:eastAsia="方正小标宋简体" w:hint="eastAsia"/>
          <w:bCs/>
          <w:color w:val="000000"/>
          <w:sz w:val="44"/>
          <w:szCs w:val="44"/>
        </w:rPr>
        <w:t>结题验收标准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DB1157">
        <w:trPr>
          <w:trHeight w:val="939"/>
        </w:trPr>
        <w:tc>
          <w:tcPr>
            <w:tcW w:w="8522" w:type="dxa"/>
            <w:gridSpan w:val="2"/>
            <w:shd w:val="clear" w:color="auto" w:fill="B6DDE8" w:themeFill="accent5" w:themeFillTint="66"/>
            <w:vAlign w:val="center"/>
          </w:tcPr>
          <w:p w:rsidR="00DB1157" w:rsidRDefault="00805A59">
            <w:pPr>
              <w:snapToGrid w:val="0"/>
              <w:spacing w:line="480" w:lineRule="exact"/>
              <w:jc w:val="center"/>
              <w:rPr>
                <w:rFonts w:ascii="方正小标宋简体" w:eastAsia="方正小标宋简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基本任务要求</w:t>
            </w:r>
          </w:p>
        </w:tc>
      </w:tr>
      <w:tr w:rsidR="00DB1157">
        <w:trPr>
          <w:trHeight w:val="4929"/>
        </w:trPr>
        <w:tc>
          <w:tcPr>
            <w:tcW w:w="8522" w:type="dxa"/>
            <w:gridSpan w:val="2"/>
            <w:vAlign w:val="center"/>
          </w:tcPr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根据“课程思政”示范课程立项建设工作要求，课程建设期满，应提交以下成果：</w:t>
            </w:r>
          </w:p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1.积极推进课堂教学改革，形成可推广可复制的课堂教学改革经验交流材料一套。</w:t>
            </w:r>
          </w:p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/>
                <w:sz w:val="28"/>
                <w:szCs w:val="28"/>
              </w:rPr>
              <w:t>一套能注重思政教育与专业教育的有机衔接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体现课程思政特点的新课件、新教案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方正小标宋简体" w:eastAsia="方正小标宋简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3.选编</w:t>
            </w:r>
            <w:r>
              <w:rPr>
                <w:rFonts w:ascii="仿宋" w:eastAsia="仿宋" w:hAnsi="仿宋"/>
                <w:sz w:val="28"/>
                <w:szCs w:val="28"/>
              </w:rPr>
              <w:t>3-5个思政育人典型教学案例，应包含教学设计、实施效果、学生反馈及感悟、视频、照片等内容。</w:t>
            </w:r>
          </w:p>
        </w:tc>
      </w:tr>
      <w:tr w:rsidR="00DB1157">
        <w:trPr>
          <w:trHeight w:val="760"/>
        </w:trPr>
        <w:tc>
          <w:tcPr>
            <w:tcW w:w="8522" w:type="dxa"/>
            <w:gridSpan w:val="2"/>
            <w:shd w:val="clear" w:color="auto" w:fill="B6DDE8" w:themeFill="accent5" w:themeFillTint="66"/>
            <w:vAlign w:val="center"/>
          </w:tcPr>
          <w:p w:rsidR="00DB1157" w:rsidRDefault="00805A59">
            <w:pPr>
              <w:snapToGrid w:val="0"/>
              <w:spacing w:line="480" w:lineRule="exact"/>
              <w:jc w:val="center"/>
              <w:rPr>
                <w:rFonts w:ascii="方正小标宋简体" w:eastAsia="方正小标宋简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结题验收标准</w:t>
            </w:r>
          </w:p>
        </w:tc>
      </w:tr>
      <w:tr w:rsidR="00DB1157">
        <w:trPr>
          <w:trHeight w:val="1350"/>
        </w:trPr>
        <w:tc>
          <w:tcPr>
            <w:tcW w:w="1384" w:type="dxa"/>
            <w:vAlign w:val="center"/>
          </w:tcPr>
          <w:p w:rsidR="00DB1157" w:rsidRDefault="00805A59">
            <w:pPr>
              <w:snapToGrid w:val="0"/>
              <w:spacing w:line="48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优  秀</w:t>
            </w:r>
          </w:p>
        </w:tc>
        <w:tc>
          <w:tcPr>
            <w:tcW w:w="7138" w:type="dxa"/>
            <w:vAlign w:val="center"/>
          </w:tcPr>
          <w:p w:rsidR="00DB1157" w:rsidRDefault="00805A59" w:rsidP="00EC31A3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完成以上基本任务，</w:t>
            </w:r>
            <w:r w:rsidR="00EC31A3">
              <w:rPr>
                <w:rFonts w:ascii="仿宋" w:eastAsia="仿宋" w:hAnsi="仿宋" w:hint="eastAsia"/>
                <w:sz w:val="28"/>
                <w:szCs w:val="28"/>
              </w:rPr>
              <w:t>有完整</w:t>
            </w:r>
            <w:r w:rsidR="00EC31A3">
              <w:rPr>
                <w:rFonts w:ascii="仿宋" w:eastAsia="仿宋" w:hAnsi="仿宋"/>
                <w:sz w:val="28"/>
                <w:szCs w:val="28"/>
              </w:rPr>
              <w:t>的教学设计</w:t>
            </w:r>
            <w:r w:rsidR="00EC31A3">
              <w:rPr>
                <w:rFonts w:ascii="仿宋" w:eastAsia="仿宋" w:hAnsi="仿宋" w:hint="eastAsia"/>
                <w:sz w:val="28"/>
                <w:szCs w:val="28"/>
              </w:rPr>
              <w:t>和</w:t>
            </w:r>
            <w:r w:rsidR="00EC31A3">
              <w:rPr>
                <w:rFonts w:ascii="仿宋" w:eastAsia="仿宋" w:hAnsi="仿宋" w:hint="eastAsia"/>
                <w:sz w:val="28"/>
                <w:szCs w:val="28"/>
              </w:rPr>
              <w:t>至少有</w:t>
            </w:r>
            <w:r w:rsidR="003C36FF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r w:rsidR="00EC31A3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EC31A3">
              <w:rPr>
                <w:rFonts w:ascii="仿宋" w:eastAsia="仿宋" w:hAnsi="仿宋"/>
                <w:sz w:val="28"/>
                <w:szCs w:val="28"/>
              </w:rPr>
              <w:t>思政育人典型教学</w:t>
            </w:r>
            <w:r w:rsidR="00EC31A3">
              <w:rPr>
                <w:rFonts w:ascii="仿宋" w:eastAsia="仿宋" w:hAnsi="仿宋" w:hint="eastAsia"/>
                <w:sz w:val="28"/>
                <w:szCs w:val="28"/>
              </w:rPr>
              <w:t>案例被专家组推荐为学</w:t>
            </w:r>
            <w:bookmarkStart w:id="0" w:name="_GoBack"/>
            <w:bookmarkEnd w:id="0"/>
            <w:r w:rsidR="00EC31A3">
              <w:rPr>
                <w:rFonts w:ascii="仿宋" w:eastAsia="仿宋" w:hAnsi="仿宋" w:hint="eastAsia"/>
                <w:sz w:val="28"/>
                <w:szCs w:val="28"/>
              </w:rPr>
              <w:t>校优秀教学案例。</w:t>
            </w:r>
          </w:p>
        </w:tc>
      </w:tr>
      <w:tr w:rsidR="00DB1157">
        <w:trPr>
          <w:trHeight w:val="1399"/>
        </w:trPr>
        <w:tc>
          <w:tcPr>
            <w:tcW w:w="1384" w:type="dxa"/>
            <w:vAlign w:val="center"/>
          </w:tcPr>
          <w:p w:rsidR="00DB1157" w:rsidRDefault="00805A59">
            <w:pPr>
              <w:snapToGrid w:val="0"/>
              <w:spacing w:line="48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合  格</w:t>
            </w:r>
          </w:p>
        </w:tc>
        <w:tc>
          <w:tcPr>
            <w:tcW w:w="7138" w:type="dxa"/>
            <w:vAlign w:val="center"/>
          </w:tcPr>
          <w:p w:rsidR="00DB1157" w:rsidRDefault="00805A59" w:rsidP="00EC31A3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完成以上基本任务，</w:t>
            </w:r>
            <w:r w:rsidR="00EC31A3" w:rsidRPr="00EC31A3">
              <w:rPr>
                <w:rFonts w:ascii="仿宋" w:eastAsia="仿宋" w:hAnsi="仿宋" w:hint="eastAsia"/>
                <w:sz w:val="28"/>
                <w:szCs w:val="28"/>
              </w:rPr>
              <w:t>有完整</w:t>
            </w:r>
            <w:r w:rsidR="00EC31A3" w:rsidRPr="00EC31A3">
              <w:rPr>
                <w:rFonts w:ascii="仿宋" w:eastAsia="仿宋" w:hAnsi="仿宋"/>
                <w:sz w:val="28"/>
                <w:szCs w:val="28"/>
              </w:rPr>
              <w:t>的教学设计</w:t>
            </w:r>
            <w:r w:rsidR="00EC31A3" w:rsidRPr="00EC31A3">
              <w:rPr>
                <w:rFonts w:ascii="仿宋" w:eastAsia="仿宋" w:hAnsi="仿宋" w:hint="eastAsia"/>
                <w:sz w:val="28"/>
                <w:szCs w:val="28"/>
              </w:rPr>
              <w:t>和至少有</w:t>
            </w:r>
            <w:r w:rsidR="003C36FF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r w:rsidR="00EC31A3" w:rsidRPr="00EC31A3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EC31A3" w:rsidRPr="00EC31A3">
              <w:rPr>
                <w:rFonts w:ascii="仿宋" w:eastAsia="仿宋" w:hAnsi="仿宋"/>
                <w:sz w:val="28"/>
                <w:szCs w:val="28"/>
              </w:rPr>
              <w:t>思政育人典型教学</w:t>
            </w:r>
            <w:r w:rsidR="00EC31A3" w:rsidRPr="00EC31A3">
              <w:rPr>
                <w:rFonts w:ascii="仿宋" w:eastAsia="仿宋" w:hAnsi="仿宋" w:hint="eastAsia"/>
                <w:sz w:val="28"/>
                <w:szCs w:val="28"/>
              </w:rPr>
              <w:t>案例被专家组</w:t>
            </w:r>
            <w:r w:rsidR="00EC31A3">
              <w:rPr>
                <w:rFonts w:ascii="仿宋" w:eastAsia="仿宋" w:hAnsi="仿宋" w:hint="eastAsia"/>
                <w:sz w:val="28"/>
                <w:szCs w:val="28"/>
              </w:rPr>
              <w:t>体育部</w:t>
            </w:r>
            <w:r w:rsidR="00EC31A3" w:rsidRPr="00EC31A3">
              <w:rPr>
                <w:rFonts w:ascii="仿宋" w:eastAsia="仿宋" w:hAnsi="仿宋" w:hint="eastAsia"/>
                <w:sz w:val="28"/>
                <w:szCs w:val="28"/>
              </w:rPr>
              <w:t>优秀教学案例。</w:t>
            </w:r>
          </w:p>
        </w:tc>
      </w:tr>
      <w:tr w:rsidR="00DB1157">
        <w:trPr>
          <w:trHeight w:val="1943"/>
        </w:trPr>
        <w:tc>
          <w:tcPr>
            <w:tcW w:w="1384" w:type="dxa"/>
            <w:vAlign w:val="center"/>
          </w:tcPr>
          <w:p w:rsidR="00DB1157" w:rsidRDefault="00805A59">
            <w:pPr>
              <w:snapToGrid w:val="0"/>
              <w:spacing w:line="48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不合格</w:t>
            </w:r>
          </w:p>
        </w:tc>
        <w:tc>
          <w:tcPr>
            <w:tcW w:w="7138" w:type="dxa"/>
            <w:vAlign w:val="center"/>
          </w:tcPr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完成以上基本任务，但思政育人元素融入不当，育人效果不明显，推广应用价值不明显。</w:t>
            </w:r>
          </w:p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未完成以上基本任务。</w:t>
            </w:r>
          </w:p>
        </w:tc>
      </w:tr>
      <w:tr w:rsidR="00DB1157">
        <w:trPr>
          <w:trHeight w:val="986"/>
        </w:trPr>
        <w:tc>
          <w:tcPr>
            <w:tcW w:w="8522" w:type="dxa"/>
            <w:gridSpan w:val="2"/>
            <w:shd w:val="clear" w:color="auto" w:fill="B6DDE8" w:themeFill="accent5" w:themeFillTint="66"/>
            <w:vAlign w:val="center"/>
          </w:tcPr>
          <w:p w:rsidR="00DB1157" w:rsidRPr="00AB4A5C" w:rsidRDefault="00805A59" w:rsidP="00AB4A5C">
            <w:pPr>
              <w:spacing w:line="48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4A5C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lastRenderedPageBreak/>
              <w:t>优秀教学案例推荐标准</w:t>
            </w:r>
          </w:p>
        </w:tc>
      </w:tr>
      <w:tr w:rsidR="00DB1157">
        <w:trPr>
          <w:trHeight w:val="5381"/>
        </w:trPr>
        <w:tc>
          <w:tcPr>
            <w:tcW w:w="8522" w:type="dxa"/>
            <w:gridSpan w:val="2"/>
            <w:vAlign w:val="center"/>
          </w:tcPr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强化正确政治方向，有明确的育人目标，突出价值引领、铸魂育人。</w:t>
            </w:r>
          </w:p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思政育人元素引用恰当，论述准确，符合国情社情，体现时代性、科学性和针对性。 </w:t>
            </w:r>
          </w:p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教学内容呈现恰当，注重师生互动，能够促使学生体验和反思。</w:t>
            </w:r>
          </w:p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案例鲜活生动，语言精练，育人效果显著。</w:t>
            </w:r>
          </w:p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案例能够代表本学院“课程思政”教育教学改革水平、并能在校内进行示范推广。</w:t>
            </w:r>
          </w:p>
        </w:tc>
      </w:tr>
    </w:tbl>
    <w:p w:rsidR="00DB1157" w:rsidRDefault="00DB1157">
      <w:pPr>
        <w:snapToGrid w:val="0"/>
        <w:ind w:firstLineChars="100" w:firstLine="440"/>
        <w:jc w:val="left"/>
        <w:rPr>
          <w:rFonts w:ascii="方正小标宋简体" w:eastAsia="方正小标宋简体"/>
          <w:bCs/>
          <w:color w:val="000000"/>
          <w:sz w:val="44"/>
          <w:szCs w:val="44"/>
        </w:rPr>
      </w:pPr>
    </w:p>
    <w:sectPr w:rsidR="00DB1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A95" w:rsidRDefault="00B33A95" w:rsidP="00FA44B1">
      <w:r>
        <w:separator/>
      </w:r>
    </w:p>
  </w:endnote>
  <w:endnote w:type="continuationSeparator" w:id="0">
    <w:p w:rsidR="00B33A95" w:rsidRDefault="00B33A95" w:rsidP="00FA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A95" w:rsidRDefault="00B33A95" w:rsidP="00FA44B1">
      <w:r>
        <w:separator/>
      </w:r>
    </w:p>
  </w:footnote>
  <w:footnote w:type="continuationSeparator" w:id="0">
    <w:p w:rsidR="00B33A95" w:rsidRDefault="00B33A95" w:rsidP="00FA4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0517"/>
    <w:rsid w:val="00014148"/>
    <w:rsid w:val="00020B8B"/>
    <w:rsid w:val="00023CD5"/>
    <w:rsid w:val="000268EE"/>
    <w:rsid w:val="0004370B"/>
    <w:rsid w:val="00043DF2"/>
    <w:rsid w:val="000474C1"/>
    <w:rsid w:val="00051ED4"/>
    <w:rsid w:val="00053ACA"/>
    <w:rsid w:val="000608B9"/>
    <w:rsid w:val="00062B25"/>
    <w:rsid w:val="00070D05"/>
    <w:rsid w:val="00071068"/>
    <w:rsid w:val="0007390A"/>
    <w:rsid w:val="00086366"/>
    <w:rsid w:val="00095035"/>
    <w:rsid w:val="000A6539"/>
    <w:rsid w:val="000B28DF"/>
    <w:rsid w:val="000C6C3A"/>
    <w:rsid w:val="000C71F4"/>
    <w:rsid w:val="000D5546"/>
    <w:rsid w:val="000E453E"/>
    <w:rsid w:val="000F7F26"/>
    <w:rsid w:val="00100041"/>
    <w:rsid w:val="00100BBB"/>
    <w:rsid w:val="00105406"/>
    <w:rsid w:val="0011363E"/>
    <w:rsid w:val="00114718"/>
    <w:rsid w:val="00122EFB"/>
    <w:rsid w:val="00124928"/>
    <w:rsid w:val="00126357"/>
    <w:rsid w:val="00134F32"/>
    <w:rsid w:val="001547AF"/>
    <w:rsid w:val="0015555C"/>
    <w:rsid w:val="0016103C"/>
    <w:rsid w:val="00166D5C"/>
    <w:rsid w:val="00177859"/>
    <w:rsid w:val="00193115"/>
    <w:rsid w:val="001954E2"/>
    <w:rsid w:val="001A058D"/>
    <w:rsid w:val="001A195E"/>
    <w:rsid w:val="001A3994"/>
    <w:rsid w:val="001A3E9F"/>
    <w:rsid w:val="001A7EAC"/>
    <w:rsid w:val="001B1F5F"/>
    <w:rsid w:val="001C78CE"/>
    <w:rsid w:val="001D77E7"/>
    <w:rsid w:val="001E4ACC"/>
    <w:rsid w:val="001E65D8"/>
    <w:rsid w:val="001F56BC"/>
    <w:rsid w:val="00203C5B"/>
    <w:rsid w:val="00205182"/>
    <w:rsid w:val="00232B33"/>
    <w:rsid w:val="00236FBD"/>
    <w:rsid w:val="002370C7"/>
    <w:rsid w:val="00241DCD"/>
    <w:rsid w:val="00242A1E"/>
    <w:rsid w:val="00243F43"/>
    <w:rsid w:val="00245AEF"/>
    <w:rsid w:val="0026032E"/>
    <w:rsid w:val="00260DDD"/>
    <w:rsid w:val="00265249"/>
    <w:rsid w:val="00265391"/>
    <w:rsid w:val="00267991"/>
    <w:rsid w:val="00270B58"/>
    <w:rsid w:val="00271594"/>
    <w:rsid w:val="00275900"/>
    <w:rsid w:val="00277F5C"/>
    <w:rsid w:val="00283AFC"/>
    <w:rsid w:val="002A00DB"/>
    <w:rsid w:val="002A52B8"/>
    <w:rsid w:val="002A5E67"/>
    <w:rsid w:val="002B0127"/>
    <w:rsid w:val="002B5EA2"/>
    <w:rsid w:val="002C3609"/>
    <w:rsid w:val="002E3760"/>
    <w:rsid w:val="002E5B76"/>
    <w:rsid w:val="002E6987"/>
    <w:rsid w:val="002F70EF"/>
    <w:rsid w:val="003064F3"/>
    <w:rsid w:val="0031156A"/>
    <w:rsid w:val="00311724"/>
    <w:rsid w:val="003311D0"/>
    <w:rsid w:val="00342786"/>
    <w:rsid w:val="003452EE"/>
    <w:rsid w:val="00346041"/>
    <w:rsid w:val="00346C7E"/>
    <w:rsid w:val="00354711"/>
    <w:rsid w:val="00361387"/>
    <w:rsid w:val="0036268B"/>
    <w:rsid w:val="00365A70"/>
    <w:rsid w:val="0037186F"/>
    <w:rsid w:val="003747B6"/>
    <w:rsid w:val="003874F0"/>
    <w:rsid w:val="00391D7E"/>
    <w:rsid w:val="00392121"/>
    <w:rsid w:val="003B7BB2"/>
    <w:rsid w:val="003B7CC7"/>
    <w:rsid w:val="003C36FF"/>
    <w:rsid w:val="003F03E9"/>
    <w:rsid w:val="003F4BB1"/>
    <w:rsid w:val="004009AF"/>
    <w:rsid w:val="00403302"/>
    <w:rsid w:val="0040400F"/>
    <w:rsid w:val="0041288E"/>
    <w:rsid w:val="004138DA"/>
    <w:rsid w:val="00416074"/>
    <w:rsid w:val="00422382"/>
    <w:rsid w:val="00424B1E"/>
    <w:rsid w:val="00425692"/>
    <w:rsid w:val="0042623B"/>
    <w:rsid w:val="00430AB4"/>
    <w:rsid w:val="00434424"/>
    <w:rsid w:val="00437447"/>
    <w:rsid w:val="00440793"/>
    <w:rsid w:val="004419FD"/>
    <w:rsid w:val="00460C87"/>
    <w:rsid w:val="0046298C"/>
    <w:rsid w:val="004661CD"/>
    <w:rsid w:val="00470E21"/>
    <w:rsid w:val="00471A9D"/>
    <w:rsid w:val="0047632F"/>
    <w:rsid w:val="00477CCF"/>
    <w:rsid w:val="0048424E"/>
    <w:rsid w:val="00492FA8"/>
    <w:rsid w:val="004931B9"/>
    <w:rsid w:val="00493A89"/>
    <w:rsid w:val="00493CA4"/>
    <w:rsid w:val="004B6E8A"/>
    <w:rsid w:val="004B7381"/>
    <w:rsid w:val="004C54AA"/>
    <w:rsid w:val="004D01B0"/>
    <w:rsid w:val="004D3228"/>
    <w:rsid w:val="004D75FF"/>
    <w:rsid w:val="004E11BA"/>
    <w:rsid w:val="004F6AF9"/>
    <w:rsid w:val="00501C72"/>
    <w:rsid w:val="00515B8A"/>
    <w:rsid w:val="00523AAD"/>
    <w:rsid w:val="00530EE1"/>
    <w:rsid w:val="005331B3"/>
    <w:rsid w:val="00534AAF"/>
    <w:rsid w:val="00535EBE"/>
    <w:rsid w:val="005360DA"/>
    <w:rsid w:val="00537374"/>
    <w:rsid w:val="0055153C"/>
    <w:rsid w:val="00563241"/>
    <w:rsid w:val="005709C2"/>
    <w:rsid w:val="00571316"/>
    <w:rsid w:val="005773C9"/>
    <w:rsid w:val="005822EC"/>
    <w:rsid w:val="00593512"/>
    <w:rsid w:val="005A3730"/>
    <w:rsid w:val="005B0DCB"/>
    <w:rsid w:val="005B2637"/>
    <w:rsid w:val="005B4DF4"/>
    <w:rsid w:val="005D692C"/>
    <w:rsid w:val="005F1059"/>
    <w:rsid w:val="00600C55"/>
    <w:rsid w:val="0060218D"/>
    <w:rsid w:val="00607897"/>
    <w:rsid w:val="0061782B"/>
    <w:rsid w:val="00660EAA"/>
    <w:rsid w:val="0066194E"/>
    <w:rsid w:val="00663DC9"/>
    <w:rsid w:val="006762AB"/>
    <w:rsid w:val="00693789"/>
    <w:rsid w:val="006A755F"/>
    <w:rsid w:val="006B0567"/>
    <w:rsid w:val="006B0AE4"/>
    <w:rsid w:val="006B0DA8"/>
    <w:rsid w:val="006C714B"/>
    <w:rsid w:val="006D090E"/>
    <w:rsid w:val="00702CB1"/>
    <w:rsid w:val="00711C56"/>
    <w:rsid w:val="00726C46"/>
    <w:rsid w:val="007318CE"/>
    <w:rsid w:val="00734626"/>
    <w:rsid w:val="007367EF"/>
    <w:rsid w:val="00744515"/>
    <w:rsid w:val="007502C0"/>
    <w:rsid w:val="00763E6F"/>
    <w:rsid w:val="00763E8D"/>
    <w:rsid w:val="007765FB"/>
    <w:rsid w:val="007771A6"/>
    <w:rsid w:val="0078344F"/>
    <w:rsid w:val="0079375E"/>
    <w:rsid w:val="0079463E"/>
    <w:rsid w:val="00795FD2"/>
    <w:rsid w:val="007967B8"/>
    <w:rsid w:val="007A1A1C"/>
    <w:rsid w:val="007A3159"/>
    <w:rsid w:val="007B1D33"/>
    <w:rsid w:val="007B44FE"/>
    <w:rsid w:val="007B757F"/>
    <w:rsid w:val="007B7876"/>
    <w:rsid w:val="007C0511"/>
    <w:rsid w:val="007C1041"/>
    <w:rsid w:val="007C14F7"/>
    <w:rsid w:val="007D3018"/>
    <w:rsid w:val="007E7ACF"/>
    <w:rsid w:val="007F34EB"/>
    <w:rsid w:val="00802C90"/>
    <w:rsid w:val="00805A59"/>
    <w:rsid w:val="00807C3D"/>
    <w:rsid w:val="00810D94"/>
    <w:rsid w:val="00811763"/>
    <w:rsid w:val="008158C8"/>
    <w:rsid w:val="00821D5F"/>
    <w:rsid w:val="008416EE"/>
    <w:rsid w:val="00845811"/>
    <w:rsid w:val="00850EFC"/>
    <w:rsid w:val="00856290"/>
    <w:rsid w:val="00865519"/>
    <w:rsid w:val="008751BE"/>
    <w:rsid w:val="00881F01"/>
    <w:rsid w:val="00886592"/>
    <w:rsid w:val="00887D90"/>
    <w:rsid w:val="008A0B73"/>
    <w:rsid w:val="008A65C0"/>
    <w:rsid w:val="008A7C0E"/>
    <w:rsid w:val="008B233F"/>
    <w:rsid w:val="008C4B33"/>
    <w:rsid w:val="008D53D2"/>
    <w:rsid w:val="008E2723"/>
    <w:rsid w:val="008E7E12"/>
    <w:rsid w:val="008F1DA6"/>
    <w:rsid w:val="00903E66"/>
    <w:rsid w:val="009075E5"/>
    <w:rsid w:val="009157DC"/>
    <w:rsid w:val="00925185"/>
    <w:rsid w:val="00932F5A"/>
    <w:rsid w:val="00933F65"/>
    <w:rsid w:val="00935F82"/>
    <w:rsid w:val="0095033E"/>
    <w:rsid w:val="00953D48"/>
    <w:rsid w:val="0095791B"/>
    <w:rsid w:val="00961DCF"/>
    <w:rsid w:val="00962FDC"/>
    <w:rsid w:val="009644BD"/>
    <w:rsid w:val="00964CDB"/>
    <w:rsid w:val="0096722F"/>
    <w:rsid w:val="009731A5"/>
    <w:rsid w:val="00976D11"/>
    <w:rsid w:val="00977211"/>
    <w:rsid w:val="00986B81"/>
    <w:rsid w:val="009874B9"/>
    <w:rsid w:val="009944E8"/>
    <w:rsid w:val="00995B09"/>
    <w:rsid w:val="009A1FF3"/>
    <w:rsid w:val="009D2ABA"/>
    <w:rsid w:val="009D7187"/>
    <w:rsid w:val="009E04B5"/>
    <w:rsid w:val="009E18C7"/>
    <w:rsid w:val="009F0855"/>
    <w:rsid w:val="00A02044"/>
    <w:rsid w:val="00A073C2"/>
    <w:rsid w:val="00A27142"/>
    <w:rsid w:val="00A275D5"/>
    <w:rsid w:val="00A315D7"/>
    <w:rsid w:val="00A51FF3"/>
    <w:rsid w:val="00A56CC8"/>
    <w:rsid w:val="00A57646"/>
    <w:rsid w:val="00A65D62"/>
    <w:rsid w:val="00A7779B"/>
    <w:rsid w:val="00A82246"/>
    <w:rsid w:val="00A84260"/>
    <w:rsid w:val="00A93AFD"/>
    <w:rsid w:val="00AA2279"/>
    <w:rsid w:val="00AA5FEF"/>
    <w:rsid w:val="00AB4A5C"/>
    <w:rsid w:val="00AC2F45"/>
    <w:rsid w:val="00AC5356"/>
    <w:rsid w:val="00AD4868"/>
    <w:rsid w:val="00AD5A71"/>
    <w:rsid w:val="00AD7030"/>
    <w:rsid w:val="00AF0D37"/>
    <w:rsid w:val="00AF3605"/>
    <w:rsid w:val="00AF379F"/>
    <w:rsid w:val="00B0643C"/>
    <w:rsid w:val="00B20517"/>
    <w:rsid w:val="00B30ECD"/>
    <w:rsid w:val="00B33A95"/>
    <w:rsid w:val="00B373C7"/>
    <w:rsid w:val="00B470E0"/>
    <w:rsid w:val="00B47965"/>
    <w:rsid w:val="00B66E00"/>
    <w:rsid w:val="00B81875"/>
    <w:rsid w:val="00BA4D9C"/>
    <w:rsid w:val="00BA61C3"/>
    <w:rsid w:val="00BB5804"/>
    <w:rsid w:val="00BC1E5E"/>
    <w:rsid w:val="00BC4F8F"/>
    <w:rsid w:val="00BC72AF"/>
    <w:rsid w:val="00BC7B84"/>
    <w:rsid w:val="00BD63E5"/>
    <w:rsid w:val="00BE17D1"/>
    <w:rsid w:val="00BF5276"/>
    <w:rsid w:val="00C01E2A"/>
    <w:rsid w:val="00C061CB"/>
    <w:rsid w:val="00C121BC"/>
    <w:rsid w:val="00C127A7"/>
    <w:rsid w:val="00C14514"/>
    <w:rsid w:val="00C3273D"/>
    <w:rsid w:val="00C34B64"/>
    <w:rsid w:val="00C43B55"/>
    <w:rsid w:val="00C47761"/>
    <w:rsid w:val="00C57EDE"/>
    <w:rsid w:val="00C633BC"/>
    <w:rsid w:val="00C65B3C"/>
    <w:rsid w:val="00C9231B"/>
    <w:rsid w:val="00C95C93"/>
    <w:rsid w:val="00CA38D3"/>
    <w:rsid w:val="00CA6BD8"/>
    <w:rsid w:val="00CA73C2"/>
    <w:rsid w:val="00CA7EC9"/>
    <w:rsid w:val="00CB45F2"/>
    <w:rsid w:val="00CC4571"/>
    <w:rsid w:val="00CD1510"/>
    <w:rsid w:val="00CF0C85"/>
    <w:rsid w:val="00CF3DE8"/>
    <w:rsid w:val="00CF46C4"/>
    <w:rsid w:val="00CF62E3"/>
    <w:rsid w:val="00D03E2F"/>
    <w:rsid w:val="00D05D37"/>
    <w:rsid w:val="00D11BAE"/>
    <w:rsid w:val="00D17D22"/>
    <w:rsid w:val="00D223F1"/>
    <w:rsid w:val="00D275C4"/>
    <w:rsid w:val="00D31BD7"/>
    <w:rsid w:val="00D433C9"/>
    <w:rsid w:val="00D55B49"/>
    <w:rsid w:val="00D73EA7"/>
    <w:rsid w:val="00D85F30"/>
    <w:rsid w:val="00D94B3D"/>
    <w:rsid w:val="00DA0F51"/>
    <w:rsid w:val="00DA6594"/>
    <w:rsid w:val="00DB0992"/>
    <w:rsid w:val="00DB1157"/>
    <w:rsid w:val="00DB1D98"/>
    <w:rsid w:val="00DB671F"/>
    <w:rsid w:val="00DB6AD0"/>
    <w:rsid w:val="00DB7ED4"/>
    <w:rsid w:val="00DD4597"/>
    <w:rsid w:val="00E051A2"/>
    <w:rsid w:val="00E1014C"/>
    <w:rsid w:val="00E1049A"/>
    <w:rsid w:val="00E10653"/>
    <w:rsid w:val="00E107A5"/>
    <w:rsid w:val="00E13F5F"/>
    <w:rsid w:val="00E2320E"/>
    <w:rsid w:val="00E26A37"/>
    <w:rsid w:val="00E43ACB"/>
    <w:rsid w:val="00E47407"/>
    <w:rsid w:val="00E531B0"/>
    <w:rsid w:val="00E573BF"/>
    <w:rsid w:val="00E70A7C"/>
    <w:rsid w:val="00E7317F"/>
    <w:rsid w:val="00E82CFC"/>
    <w:rsid w:val="00E84B3C"/>
    <w:rsid w:val="00E97236"/>
    <w:rsid w:val="00EA3DEB"/>
    <w:rsid w:val="00EC2E7B"/>
    <w:rsid w:val="00EC31A3"/>
    <w:rsid w:val="00EC6F61"/>
    <w:rsid w:val="00EE7904"/>
    <w:rsid w:val="00F07C86"/>
    <w:rsid w:val="00F11553"/>
    <w:rsid w:val="00F25232"/>
    <w:rsid w:val="00F259E6"/>
    <w:rsid w:val="00F25A1F"/>
    <w:rsid w:val="00F3338F"/>
    <w:rsid w:val="00F42D41"/>
    <w:rsid w:val="00F456B3"/>
    <w:rsid w:val="00F52006"/>
    <w:rsid w:val="00F52FC0"/>
    <w:rsid w:val="00F57896"/>
    <w:rsid w:val="00F65119"/>
    <w:rsid w:val="00F72A7F"/>
    <w:rsid w:val="00F843BB"/>
    <w:rsid w:val="00F8441C"/>
    <w:rsid w:val="00F859FC"/>
    <w:rsid w:val="00F87D15"/>
    <w:rsid w:val="00F9464B"/>
    <w:rsid w:val="00F97DFE"/>
    <w:rsid w:val="00FA44B1"/>
    <w:rsid w:val="00FC336C"/>
    <w:rsid w:val="00FC6CEB"/>
    <w:rsid w:val="00FD0091"/>
    <w:rsid w:val="00FD0C04"/>
    <w:rsid w:val="00FE0D47"/>
    <w:rsid w:val="00FF6625"/>
    <w:rsid w:val="27DE3626"/>
    <w:rsid w:val="2BE01263"/>
    <w:rsid w:val="4D196927"/>
    <w:rsid w:val="770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89FAB4-22A0-440E-9B4E-DF23E1BC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A951B4-E652-4B6C-B0CE-73D94929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施俊香</cp:lastModifiedBy>
  <cp:revision>25</cp:revision>
  <cp:lastPrinted>2019-11-15T07:52:00Z</cp:lastPrinted>
  <dcterms:created xsi:type="dcterms:W3CDTF">2019-11-12T00:12:00Z</dcterms:created>
  <dcterms:modified xsi:type="dcterms:W3CDTF">2020-04-28T06:24:00Z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